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lang w:val="ru-RU"/>
        </w:rPr>
      </w:pPr>
      <w:r>
        <w:rPr>
          <w:b/>
          <w:bCs/>
          <w:sz w:val="28"/>
          <w:szCs w:val="28"/>
          <w:lang w:val="ru-RU"/>
        </w:rPr>
      </w:r>
    </w:p>
    <w:p>
      <w:pPr>
        <w:pStyle w:val="Normal"/>
        <w:jc w:val="center"/>
        <w:rPr>
          <w:lang w:val="ru-RU"/>
        </w:rPr>
      </w:pPr>
      <w:r>
        <w:rPr/>
        <w:drawing>
          <wp:inline distT="0" distB="0" distL="0" distR="0">
            <wp:extent cx="752475" cy="7810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752475" cy="781050"/>
                    </a:xfrm>
                    <a:prstGeom prst="rect">
                      <a:avLst/>
                    </a:prstGeom>
                  </pic:spPr>
                </pic:pic>
              </a:graphicData>
            </a:graphic>
          </wp:inline>
        </w:drawing>
      </w:r>
    </w:p>
    <w:p>
      <w:pPr>
        <w:pStyle w:val="Normal"/>
        <w:jc w:val="center"/>
        <w:rPr>
          <w:lang w:val="ru-RU"/>
        </w:rPr>
      </w:pPr>
      <w:r>
        <w:rPr>
          <w:b/>
          <w:bCs/>
          <w:sz w:val="28"/>
          <w:szCs w:val="28"/>
          <w:lang w:val="ru-RU"/>
        </w:rPr>
        <w:t xml:space="preserve">  </w:t>
      </w:r>
    </w:p>
    <w:p>
      <w:pPr>
        <w:pStyle w:val="Normal"/>
        <w:jc w:val="center"/>
        <w:rPr>
          <w:lang w:val="ru-RU"/>
        </w:rPr>
      </w:pPr>
      <w:r>
        <w:rPr>
          <w:b/>
          <w:bCs/>
          <w:sz w:val="28"/>
          <w:szCs w:val="28"/>
          <w:lang w:val="ru-RU"/>
        </w:rPr>
        <w:t>Еврейская жизнь в постсоветских странах: обзор самого главного</w:t>
      </w:r>
      <w:r>
        <w:rPr>
          <w:sz w:val="28"/>
          <w:szCs w:val="28"/>
          <w:lang w:val="ru-RU"/>
        </w:rPr>
        <w:t xml:space="preserve"> </w:t>
      </w:r>
    </w:p>
    <w:p>
      <w:pPr>
        <w:pStyle w:val="Normal"/>
        <w:rPr>
          <w:lang w:val="ru-RU"/>
        </w:rPr>
      </w:pPr>
      <w:r>
        <w:rPr>
          <w:lang w:val="ru-RU"/>
        </w:rPr>
      </w:r>
    </w:p>
    <w:p>
      <w:pPr>
        <w:pStyle w:val="Normal"/>
        <w:rPr>
          <w:lang w:val="ru-RU"/>
        </w:rPr>
      </w:pPr>
      <w:r>
        <w:rPr>
          <w:lang w:val="ru-RU"/>
        </w:rPr>
      </w:r>
    </w:p>
    <w:p>
      <w:pPr>
        <w:pStyle w:val="Normal"/>
        <w:jc w:val="right"/>
        <w:rPr>
          <w:lang w:val="ru-RU"/>
        </w:rPr>
      </w:pPr>
      <w:r>
        <w:rPr>
          <w:i/>
          <w:iCs/>
          <w:lang w:val="ru-RU"/>
        </w:rPr>
        <w:t>октябрь 2019</w:t>
      </w:r>
    </w:p>
    <w:p>
      <w:pPr>
        <w:pStyle w:val="Normal"/>
        <w:jc w:val="right"/>
        <w:rPr>
          <w:rFonts w:ascii="Times New Roman" w:hAnsi="Times New Roman"/>
          <w:i/>
          <w:i/>
          <w:iCs/>
          <w:color w:val="111111"/>
          <w:sz w:val="24"/>
          <w:szCs w:val="24"/>
          <w:lang w:val="ru-RU"/>
        </w:rPr>
      </w:pPr>
      <w:r>
        <w:rPr>
          <w:rFonts w:ascii="Times New Roman" w:hAnsi="Times New Roman"/>
          <w:i/>
          <w:iCs/>
          <w:color w:val="111111"/>
          <w:sz w:val="24"/>
          <w:szCs w:val="24"/>
          <w:lang w:val="ru-RU"/>
        </w:rPr>
      </w:r>
    </w:p>
    <w:p>
      <w:pPr>
        <w:pStyle w:val="Normal"/>
        <w:jc w:val="right"/>
        <w:rPr>
          <w:rFonts w:ascii="Times New Roman" w:hAnsi="Times New Roman"/>
          <w:i/>
          <w:i/>
          <w:iCs/>
          <w:color w:val="111111"/>
          <w:sz w:val="24"/>
          <w:szCs w:val="24"/>
          <w:lang w:val="ru-RU"/>
        </w:rPr>
      </w:pPr>
      <w:r>
        <w:rPr>
          <w:rFonts w:ascii="Times New Roman" w:hAnsi="Times New Roman"/>
          <w:i/>
          <w:iCs/>
          <w:color w:val="111111"/>
          <w:sz w:val="24"/>
          <w:szCs w:val="24"/>
          <w:lang w:val="ru-RU"/>
        </w:rPr>
      </w:r>
    </w:p>
    <w:p>
      <w:pPr>
        <w:pStyle w:val="Normal"/>
        <w:jc w:val="both"/>
        <w:rPr>
          <w:rFonts w:ascii="Times New Roman" w:hAnsi="Times New Roman"/>
          <w:color w:val="111111"/>
          <w:sz w:val="24"/>
          <w:szCs w:val="24"/>
          <w:lang w:val="ru-RU"/>
        </w:rPr>
      </w:pPr>
      <w:r>
        <w:rPr>
          <w:rFonts w:eastAsia="Liberation Serif;Times New Roman" w:cs="Liberation Serif;Times New Roman" w:ascii="Times New Roman" w:hAnsi="Times New Roman"/>
          <w:b w:val="false"/>
          <w:bCs w:val="false"/>
          <w:color w:val="111111"/>
          <w:sz w:val="24"/>
          <w:szCs w:val="24"/>
          <w:lang w:val="ru-RU"/>
        </w:rPr>
        <w:t xml:space="preserve">После насыщенных летних месяцев и сентября, октябрь выдался относительно спокойным и небогатым на события. </w:t>
      </w:r>
    </w:p>
    <w:p>
      <w:pPr>
        <w:pStyle w:val="Normal"/>
        <w:jc w:val="both"/>
        <w:rPr>
          <w:rFonts w:ascii="Times New Roman" w:hAnsi="Times New Roman" w:eastAsia="Liberation Serif;Times New Roman" w:cs="Liberation Serif;Times New Roman"/>
          <w:b w:val="false"/>
          <w:b w:val="false"/>
          <w:bCs w:val="false"/>
          <w:color w:val="111111"/>
          <w:sz w:val="24"/>
          <w:szCs w:val="24"/>
          <w:lang w:val="ru-RU"/>
        </w:rPr>
      </w:pPr>
      <w:r>
        <w:rPr>
          <w:rFonts w:eastAsia="Liberation Serif;Times New Roman" w:cs="Liberation Serif;Times New Roman" w:ascii="Times New Roman" w:hAnsi="Times New Roman"/>
          <w:b w:val="false"/>
          <w:bCs w:val="false"/>
          <w:color w:val="111111"/>
          <w:sz w:val="24"/>
          <w:szCs w:val="24"/>
          <w:lang w:val="ru-RU"/>
        </w:rPr>
      </w:r>
    </w:p>
    <w:p>
      <w:pPr>
        <w:pStyle w:val="Normal"/>
        <w:jc w:val="both"/>
        <w:rPr>
          <w:rFonts w:ascii="Times New Roman" w:hAnsi="Times New Roman" w:eastAsia="Liberation Serif;Times New Roman" w:cs="Liberation Serif;Times New Roman"/>
          <w:b w:val="false"/>
          <w:b w:val="false"/>
          <w:bCs w:val="false"/>
          <w:color w:val="111111"/>
          <w:sz w:val="24"/>
          <w:szCs w:val="24"/>
          <w:lang w:val="ru-RU"/>
        </w:rPr>
      </w:pPr>
      <w:r>
        <w:rPr>
          <w:rFonts w:eastAsia="Liberation Serif;Times New Roman" w:cs="Liberation Serif;Times New Roman" w:ascii="Times New Roman" w:hAnsi="Times New Roman"/>
          <w:b w:val="false"/>
          <w:bCs w:val="false"/>
          <w:color w:val="111111"/>
          <w:sz w:val="24"/>
          <w:szCs w:val="24"/>
          <w:lang w:val="ru-RU"/>
        </w:rPr>
      </w:r>
    </w:p>
    <w:p>
      <w:pPr>
        <w:pStyle w:val="Normal"/>
        <w:jc w:val="both"/>
        <w:rPr>
          <w:rFonts w:ascii="Times New Roman" w:hAnsi="Times New Roman"/>
          <w:color w:val="111111"/>
          <w:sz w:val="24"/>
          <w:szCs w:val="24"/>
          <w:lang w:val="ru-RU"/>
        </w:rPr>
      </w:pPr>
      <w:r>
        <w:rPr>
          <w:rFonts w:eastAsia="Liberation Serif;Times New Roman" w:cs="Liberation Serif;Times New Roman" w:ascii="Times New Roman" w:hAnsi="Times New Roman"/>
          <w:b/>
          <w:bCs/>
          <w:color w:val="111111"/>
          <w:sz w:val="24"/>
          <w:szCs w:val="24"/>
          <w:lang w:val="ru-RU"/>
        </w:rPr>
        <w:t>Взаимоотношения с Израилем</w:t>
      </w:r>
    </w:p>
    <w:p>
      <w:pPr>
        <w:pStyle w:val="Normal"/>
        <w:jc w:val="both"/>
        <w:rPr>
          <w:rFonts w:ascii="Times New Roman" w:hAnsi="Times New Roman" w:eastAsia="Liberation Serif;Times New Roman" w:cs="Liberation Serif;Times New Roman"/>
          <w:b w:val="false"/>
          <w:b w:val="false"/>
          <w:bCs w:val="false"/>
          <w:color w:val="111111"/>
          <w:sz w:val="24"/>
          <w:szCs w:val="24"/>
          <w:lang w:val="ru-RU"/>
        </w:rPr>
      </w:pPr>
      <w:r>
        <w:rPr>
          <w:rFonts w:eastAsia="Liberation Serif;Times New Roman" w:cs="Liberation Serif;Times New Roman" w:ascii="Times New Roman" w:hAnsi="Times New Roman"/>
          <w:b w:val="false"/>
          <w:bCs w:val="false"/>
          <w:color w:val="111111"/>
          <w:sz w:val="24"/>
          <w:szCs w:val="24"/>
          <w:lang w:val="ru-RU"/>
        </w:rPr>
      </w:r>
    </w:p>
    <w:p>
      <w:pPr>
        <w:pStyle w:val="Normal"/>
        <w:jc w:val="both"/>
        <w:rPr/>
      </w:pPr>
      <w:r>
        <w:rPr>
          <w:rFonts w:eastAsia="Liberation Serif;Times New Roman" w:cs="Liberation Serif;Times New Roman" w:ascii="Times New Roman" w:hAnsi="Times New Roman"/>
          <w:b/>
          <w:bCs/>
          <w:color w:val="111111"/>
          <w:sz w:val="24"/>
          <w:szCs w:val="24"/>
          <w:lang w:val="ru-RU"/>
        </w:rPr>
        <w:t xml:space="preserve">● </w:t>
      </w:r>
      <w:r>
        <w:rPr>
          <w:rFonts w:eastAsia="Liberation Serif;Times New Roman" w:cs="Liberation Serif;Times New Roman" w:ascii="Times New Roman" w:hAnsi="Times New Roman"/>
          <w:b w:val="false"/>
          <w:bCs w:val="false"/>
          <w:color w:val="111111"/>
          <w:sz w:val="24"/>
          <w:szCs w:val="24"/>
          <w:lang w:val="ru-RU"/>
        </w:rPr>
        <w:t xml:space="preserve">Россия продолжала усиливать критику действия Израиля против объектов террористической инфраструктуры на территории Сирии. </w:t>
      </w:r>
    </w:p>
    <w:p>
      <w:pPr>
        <w:pStyle w:val="Normal"/>
        <w:jc w:val="both"/>
        <w:rPr>
          <w:rFonts w:ascii="Times New Roman" w:hAnsi="Times New Roman"/>
          <w:color w:val="111111"/>
          <w:sz w:val="24"/>
          <w:szCs w:val="24"/>
          <w:lang w:val="ru-RU"/>
        </w:rPr>
      </w:pPr>
      <w:bookmarkStart w:id="0" w:name="__DdeLink__67_4036556409"/>
      <w:r>
        <w:rPr>
          <w:rFonts w:eastAsia="Liberation Serif;Times New Roman" w:cs="Liberation Serif;Times New Roman" w:ascii="Times New Roman" w:hAnsi="Times New Roman"/>
          <w:b w:val="false"/>
          <w:bCs w:val="false"/>
          <w:color w:val="111111"/>
          <w:sz w:val="24"/>
          <w:szCs w:val="24"/>
          <w:lang w:val="ru-RU"/>
        </w:rPr>
        <w:tab/>
      </w:r>
      <w:bookmarkEnd w:id="0"/>
      <w:r>
        <w:rPr>
          <w:rFonts w:eastAsia="Liberation Serif;Times New Roman" w:cs="Liberation Serif;Times New Roman" w:ascii="Times New Roman" w:hAnsi="Times New Roman"/>
          <w:b/>
          <w:bCs/>
          <w:color w:val="111111"/>
          <w:sz w:val="24"/>
          <w:szCs w:val="24"/>
          <w:lang w:val="ru-RU"/>
        </w:rPr>
        <w:t>3 октября</w:t>
      </w:r>
      <w:r>
        <w:rPr>
          <w:rFonts w:eastAsia="Liberation Serif;Times New Roman" w:cs="Liberation Serif;Times New Roman" w:ascii="Times New Roman" w:hAnsi="Times New Roman"/>
          <w:b w:val="false"/>
          <w:bCs w:val="false"/>
          <w:color w:val="111111"/>
          <w:sz w:val="24"/>
          <w:szCs w:val="24"/>
          <w:lang w:val="ru-RU"/>
        </w:rPr>
        <w:t xml:space="preserve"> государственное российское информационное агентство распространило заявление министра иностранных дел РФ Сергея Лаврова. Он утверждает, что удары Израиля по Сирии дестабилизируют обстановку. «Что касается произвольных воздушных ударов Израиля по сирийской территории, то мы никогда не скрывали негативного отношения к подобным действиям, которые дополнительно дестабилизируют обстановку, могут привести к эскалации и даже выходу ситуации из-под контроля», – заявил глава МИД РФ.</w:t>
      </w:r>
    </w:p>
    <w:p>
      <w:pPr>
        <w:pStyle w:val="Normal"/>
        <w:jc w:val="both"/>
        <w:rPr>
          <w:rFonts w:ascii="Times New Roman" w:hAnsi="Times New Roman"/>
          <w:color w:val="111111"/>
          <w:sz w:val="24"/>
          <w:szCs w:val="24"/>
          <w:lang w:val="ru-RU"/>
        </w:rPr>
      </w:pPr>
      <w:r>
        <w:rPr>
          <w:rFonts w:eastAsia="Liberation Serif;Times New Roman" w:cs="Liberation Serif;Times New Roman" w:ascii="Times New Roman" w:hAnsi="Times New Roman"/>
          <w:b w:val="false"/>
          <w:bCs w:val="false"/>
          <w:color w:val="111111"/>
          <w:sz w:val="24"/>
          <w:szCs w:val="24"/>
          <w:lang w:val="ru-RU"/>
        </w:rPr>
        <w:t xml:space="preserve">(https://ria.ru/20191003/1559395970.html) </w:t>
      </w:r>
    </w:p>
    <w:p>
      <w:pPr>
        <w:pStyle w:val="Normal"/>
        <w:jc w:val="both"/>
        <w:rPr>
          <w:rFonts w:ascii="Times New Roman" w:hAnsi="Times New Roman"/>
          <w:color w:val="111111"/>
          <w:sz w:val="24"/>
          <w:szCs w:val="24"/>
          <w:lang w:val="ru-RU"/>
        </w:rPr>
      </w:pPr>
      <w:r>
        <w:rPr>
          <w:rFonts w:eastAsia="Liberation Serif;Times New Roman" w:cs="Liberation Serif;Times New Roman" w:ascii="Times New Roman" w:hAnsi="Times New Roman"/>
          <w:b w:val="false"/>
          <w:bCs w:val="false"/>
          <w:color w:val="111111"/>
          <w:sz w:val="24"/>
          <w:szCs w:val="24"/>
          <w:lang w:val="ru-RU"/>
        </w:rPr>
        <w:tab/>
        <w:t xml:space="preserve">В свою очередь, позиция России с беспокойством обсуждается в Израиле. Речь идет не только о дипломатическом аспекте отношений, но и о военно-технологическом. В конце октября стало известно, что сирийская армия передала России ракету новейшей израильской системы ПВО «Праща Давида», которая упала на сирийской территории не разорвавшись. По неофициальным данным, Израиль и США просили Россию вернуть Израилю ракету, однако Кремль отказал. </w:t>
      </w:r>
    </w:p>
    <w:p>
      <w:pPr>
        <w:pStyle w:val="Normal"/>
        <w:jc w:val="both"/>
        <w:rPr>
          <w:rFonts w:ascii="Times New Roman" w:hAnsi="Times New Roman"/>
          <w:color w:val="111111"/>
          <w:sz w:val="24"/>
          <w:szCs w:val="24"/>
          <w:lang w:val="ru-RU"/>
        </w:rPr>
      </w:pPr>
      <w:r>
        <w:rPr>
          <w:rFonts w:eastAsia="Liberation Serif;Times New Roman" w:cs="Liberation Serif;Times New Roman" w:ascii="Times New Roman" w:hAnsi="Times New Roman"/>
          <w:b w:val="false"/>
          <w:bCs w:val="false"/>
          <w:color w:val="111111"/>
          <w:sz w:val="24"/>
          <w:szCs w:val="24"/>
          <w:lang w:val="ru-RU"/>
        </w:rPr>
        <w:t>(https://svpressa.ru/war21/article/248393/)</w:t>
      </w:r>
    </w:p>
    <w:p>
      <w:pPr>
        <w:pStyle w:val="Normal"/>
        <w:jc w:val="both"/>
        <w:rPr>
          <w:rFonts w:ascii="Times New Roman" w:hAnsi="Times New Roman" w:eastAsia="Liberation Serif;Times New Roman" w:cs="Liberation Serif;Times New Roman"/>
          <w:b w:val="false"/>
          <w:b w:val="false"/>
          <w:bCs w:val="false"/>
          <w:color w:val="111111"/>
          <w:sz w:val="24"/>
          <w:szCs w:val="24"/>
          <w:lang w:val="ru-RU"/>
        </w:rPr>
      </w:pPr>
      <w:r>
        <w:rPr>
          <w:rFonts w:eastAsia="Liberation Serif;Times New Roman" w:cs="Liberation Serif;Times New Roman" w:ascii="Times New Roman" w:hAnsi="Times New Roman"/>
          <w:b w:val="false"/>
          <w:bCs w:val="false"/>
          <w:color w:val="111111"/>
          <w:sz w:val="24"/>
          <w:szCs w:val="24"/>
          <w:lang w:val="ru-RU"/>
        </w:rPr>
        <w:tab/>
        <w:t xml:space="preserve">Владимир Путин отказал Биньямину Нетаньяху и в другом вопросе, обсуждавшемся в ходе телефонного разговора 21 октября. Израильский премьер просил рассмотреть возможность помиловать, смягчить наказание или хотя бы улучшить условия содержания израильтянки Наамы Иссахар. Она летела из Индии транзитом через Москву, была задержана в аэропорту и приговорена к 7,5 годам лишения свободы якобы за контрабанду наркотиков. </w:t>
      </w:r>
    </w:p>
    <w:p>
      <w:pPr>
        <w:pStyle w:val="Normal"/>
        <w:jc w:val="both"/>
        <w:rPr>
          <w:rFonts w:ascii="Times New Roman" w:hAnsi="Times New Roman" w:eastAsia="Liberation Serif;Times New Roman" w:cs="Liberation Serif;Times New Roman"/>
          <w:b w:val="false"/>
          <w:b w:val="false"/>
          <w:bCs w:val="false"/>
          <w:color w:val="111111"/>
          <w:sz w:val="24"/>
          <w:szCs w:val="24"/>
          <w:lang w:val="ru-RU"/>
        </w:rPr>
      </w:pPr>
      <w:r>
        <w:rPr>
          <w:rFonts w:eastAsia="Liberation Serif;Times New Roman" w:cs="Liberation Serif;Times New Roman" w:ascii="Times New Roman" w:hAnsi="Times New Roman"/>
          <w:b w:val="false"/>
          <w:bCs w:val="false"/>
          <w:color w:val="111111"/>
          <w:sz w:val="24"/>
          <w:szCs w:val="24"/>
          <w:lang w:val="ru-RU"/>
        </w:rPr>
        <w:t>(https://ria.ru/20191021/1560034488.html)</w:t>
      </w:r>
    </w:p>
    <w:p>
      <w:pPr>
        <w:pStyle w:val="Normal"/>
        <w:jc w:val="both"/>
        <w:rPr>
          <w:rFonts w:ascii="Times New Roman" w:hAnsi="Times New Roman" w:eastAsia="Liberation Serif;Times New Roman" w:cs="Liberation Serif;Times New Roman"/>
          <w:b w:val="false"/>
          <w:b w:val="false"/>
          <w:bCs w:val="false"/>
          <w:color w:val="111111"/>
          <w:sz w:val="24"/>
          <w:szCs w:val="24"/>
          <w:lang w:val="ru-RU"/>
        </w:rPr>
      </w:pPr>
      <w:r>
        <w:rPr>
          <w:rFonts w:eastAsia="Liberation Serif;Times New Roman" w:cs="Liberation Serif;Times New Roman" w:ascii="Times New Roman" w:hAnsi="Times New Roman"/>
          <w:b w:val="false"/>
          <w:bCs w:val="false"/>
          <w:color w:val="111111"/>
          <w:sz w:val="24"/>
          <w:szCs w:val="24"/>
          <w:lang w:val="ru-RU"/>
        </w:rPr>
      </w:r>
    </w:p>
    <w:p>
      <w:pPr>
        <w:pStyle w:val="Normal"/>
        <w:jc w:val="both"/>
        <w:rPr>
          <w:rFonts w:ascii="Times New Roman" w:hAnsi="Times New Roman"/>
          <w:color w:val="111111"/>
          <w:sz w:val="24"/>
          <w:szCs w:val="24"/>
          <w:lang w:val="ru-RU"/>
        </w:rPr>
      </w:pPr>
      <w:r>
        <w:rPr>
          <w:rFonts w:eastAsia="Liberation Serif;Times New Roman" w:cs="Liberation Serif;Times New Roman" w:ascii="Times New Roman" w:hAnsi="Times New Roman"/>
          <w:b/>
          <w:bCs/>
          <w:color w:val="111111"/>
          <w:sz w:val="24"/>
          <w:szCs w:val="24"/>
          <w:lang w:val="ru-RU"/>
        </w:rPr>
        <w:t>Общинная жизнь</w:t>
      </w:r>
    </w:p>
    <w:p>
      <w:pPr>
        <w:pStyle w:val="Normal"/>
        <w:jc w:val="both"/>
        <w:rPr>
          <w:rFonts w:ascii="Times New Roman" w:hAnsi="Times New Roman" w:eastAsia="Liberation Serif;Times New Roman" w:cs="Liberation Serif;Times New Roman"/>
          <w:b w:val="false"/>
          <w:b w:val="false"/>
          <w:bCs w:val="false"/>
          <w:color w:val="111111"/>
          <w:sz w:val="24"/>
          <w:szCs w:val="24"/>
          <w:lang w:val="ru-RU"/>
        </w:rPr>
      </w:pPr>
      <w:r>
        <w:rPr>
          <w:rFonts w:eastAsia="Liberation Serif;Times New Roman" w:cs="Liberation Serif;Times New Roman" w:ascii="Times New Roman" w:hAnsi="Times New Roman"/>
          <w:b w:val="false"/>
          <w:bCs w:val="false"/>
          <w:color w:val="111111"/>
          <w:sz w:val="24"/>
          <w:szCs w:val="24"/>
          <w:lang w:val="ru-RU"/>
        </w:rPr>
      </w:r>
    </w:p>
    <w:p>
      <w:pPr>
        <w:pStyle w:val="Normal"/>
        <w:jc w:val="both"/>
        <w:rPr>
          <w:rFonts w:ascii="Times New Roman" w:hAnsi="Times New Roman"/>
          <w:color w:val="111111"/>
          <w:sz w:val="24"/>
          <w:szCs w:val="24"/>
          <w:lang w:val="ru-RU"/>
        </w:rPr>
      </w:pPr>
      <w:r>
        <w:rPr>
          <w:rFonts w:eastAsia="Liberation Serif;Times New Roman" w:cs="Liberation Serif;Times New Roman" w:ascii="Times New Roman" w:hAnsi="Times New Roman"/>
          <w:b/>
          <w:bCs/>
          <w:color w:val="111111"/>
          <w:sz w:val="24"/>
          <w:szCs w:val="24"/>
          <w:lang w:val="ru-RU"/>
        </w:rPr>
        <w:t xml:space="preserve">● </w:t>
      </w:r>
      <w:r>
        <w:rPr>
          <w:rFonts w:eastAsia="Liberation Serif;Times New Roman" w:cs="Liberation Serif;Times New Roman" w:ascii="Times New Roman" w:hAnsi="Times New Roman"/>
          <w:b/>
          <w:bCs/>
          <w:color w:val="111111"/>
          <w:sz w:val="24"/>
          <w:szCs w:val="24"/>
          <w:lang w:val="ru-RU"/>
        </w:rPr>
        <w:t>8 октября</w:t>
      </w:r>
      <w:r>
        <w:rPr>
          <w:rFonts w:eastAsia="Liberation Serif;Times New Roman" w:cs="Liberation Serif;Times New Roman" w:ascii="Times New Roman" w:hAnsi="Times New Roman"/>
          <w:b w:val="false"/>
          <w:bCs w:val="false"/>
          <w:color w:val="111111"/>
          <w:sz w:val="24"/>
          <w:szCs w:val="24"/>
          <w:lang w:val="ru-RU"/>
        </w:rPr>
        <w:t xml:space="preserve"> в Санкт-Петербурге прошло ежегодное вручение почетного знака «Аревим» за достижения в еврейской общинной жизни. В этом году награду «Человек года» еврейской общины Санкт-Петербурга получили руководитель еврейской школы-пансиона для девочек Талья Толочинская и коллекционер, создатель выставки творчества Анатолия Каплана в Синагоге Исаак Кушнир.</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ascii="Times New Roman" w:hAnsi="Times New Roman"/>
          <w:b w:val="false"/>
          <w:bCs w:val="false"/>
          <w:color w:val="111111"/>
          <w:sz w:val="24"/>
          <w:szCs w:val="24"/>
          <w:lang w:val="ru-RU"/>
        </w:rPr>
        <w:t>(https://news.jeps.ru/novosti/czeremoniya-arevim-i-otkryitie-memorialnoj-doski-v-i-kogana-2019.html)</w:t>
      </w:r>
    </w:p>
    <w:p>
      <w:pPr>
        <w:pStyle w:val="Normal"/>
        <w:jc w:val="both"/>
        <w:rPr>
          <w:rFonts w:ascii="Times New Roman" w:hAnsi="Times New Roman" w:eastAsia="Liberation Serif;Times New Roman" w:cs="Liberation Serif;Times New Roman"/>
          <w:b w:val="false"/>
          <w:b w:val="false"/>
          <w:bCs w:val="false"/>
          <w:color w:val="111111"/>
          <w:sz w:val="24"/>
          <w:szCs w:val="24"/>
          <w:lang w:val="ru-RU"/>
        </w:rPr>
      </w:pPr>
      <w:r>
        <w:rPr>
          <w:rFonts w:eastAsia="Liberation Serif;Times New Roman" w:cs="Liberation Serif;Times New Roman" w:ascii="Times New Roman" w:hAnsi="Times New Roman"/>
          <w:b w:val="false"/>
          <w:bCs w:val="false"/>
          <w:color w:val="111111"/>
          <w:sz w:val="24"/>
          <w:szCs w:val="24"/>
          <w:lang w:val="ru-RU"/>
        </w:rPr>
      </w:r>
    </w:p>
    <w:p>
      <w:pPr>
        <w:pStyle w:val="Normal"/>
        <w:jc w:val="both"/>
        <w:rPr>
          <w:rFonts w:ascii="Times New Roman" w:hAnsi="Times New Roman"/>
          <w:color w:val="111111"/>
          <w:sz w:val="24"/>
          <w:szCs w:val="24"/>
          <w:lang w:val="ru-RU"/>
        </w:rPr>
      </w:pPr>
      <w:r>
        <w:rPr>
          <w:rFonts w:ascii="Times New Roman" w:hAnsi="Times New Roman"/>
          <w:b/>
          <w:bCs/>
          <w:color w:val="111111"/>
          <w:sz w:val="24"/>
          <w:szCs w:val="24"/>
          <w:lang w:val="ru-RU"/>
        </w:rPr>
        <w:t xml:space="preserve">Реституция </w:t>
      </w:r>
    </w:p>
    <w:p>
      <w:pPr>
        <w:pStyle w:val="Normal"/>
        <w:jc w:val="both"/>
        <w:rPr>
          <w:rFonts w:ascii="Times New Roman" w:hAnsi="Times New Roman"/>
          <w:b/>
          <w:b/>
          <w:bCs/>
          <w:color w:val="111111"/>
          <w:sz w:val="24"/>
          <w:szCs w:val="24"/>
          <w:lang w:val="ru-RU"/>
        </w:rPr>
      </w:pPr>
      <w:r>
        <w:rPr>
          <w:rFonts w:ascii="Times New Roman" w:hAnsi="Times New Roman"/>
          <w:b/>
          <w:bCs/>
          <w:color w:val="111111"/>
          <w:sz w:val="24"/>
          <w:szCs w:val="24"/>
          <w:lang w:val="ru-RU"/>
        </w:rPr>
      </w:r>
    </w:p>
    <w:p>
      <w:pPr>
        <w:pStyle w:val="Normal"/>
        <w:jc w:val="both"/>
        <w:rPr>
          <w:rFonts w:ascii="Times New Roman" w:hAnsi="Times New Roman"/>
          <w:color w:val="111111"/>
          <w:sz w:val="24"/>
          <w:szCs w:val="24"/>
          <w:lang w:val="ru-RU"/>
        </w:rPr>
      </w:pPr>
      <w:r>
        <w:rPr>
          <w:rFonts w:eastAsia="Liberation Serif;Times New Roman" w:cs="Liberation Serif;Times New Roman" w:ascii="Times New Roman" w:hAnsi="Times New Roman"/>
          <w:b/>
          <w:bCs/>
          <w:color w:val="111111"/>
          <w:sz w:val="24"/>
          <w:szCs w:val="24"/>
          <w:lang w:val="ru-RU"/>
        </w:rPr>
        <w:t xml:space="preserve">● </w:t>
      </w:r>
      <w:r>
        <w:rPr>
          <w:rFonts w:eastAsia="Liberation Serif;Times New Roman" w:cs="Liberation Serif;Times New Roman" w:ascii="Times New Roman" w:hAnsi="Times New Roman"/>
          <w:b/>
          <w:bCs/>
          <w:color w:val="111111"/>
          <w:sz w:val="24"/>
          <w:szCs w:val="24"/>
          <w:lang w:val="ru-RU"/>
        </w:rPr>
        <w:t xml:space="preserve">22 октября </w:t>
      </w:r>
      <w:r>
        <w:rPr>
          <w:rFonts w:eastAsia="Liberation Serif;Times New Roman" w:cs="Liberation Serif;Times New Roman" w:ascii="Times New Roman" w:hAnsi="Times New Roman"/>
          <w:b w:val="false"/>
          <w:bCs w:val="false"/>
          <w:color w:val="111111"/>
          <w:sz w:val="24"/>
          <w:szCs w:val="24"/>
          <w:lang w:val="ru-RU"/>
        </w:rPr>
        <w:t xml:space="preserve">комиссия по вопросам собственности Киевского городского совета рассмотрела вопрос о возвращении Голосеевской районной еврейской религиозной общине «Хабад Любавич» здания бывшей синагоги в Киеве по адресу Голосеевский проспект, № 22/1А. Комиссия приняла решение рекомендовать горсовету передать здание в пользование общине на условиях бесплатной аренды сроком на 49 лет. Запланировано, что депутаты горсовета проголосуют за это решение на ближайшей пленарной сессии в начале 2020 года. </w:t>
      </w:r>
    </w:p>
    <w:p>
      <w:pPr>
        <w:pStyle w:val="Normal"/>
        <w:jc w:val="both"/>
        <w:rPr>
          <w:rFonts w:ascii="Times New Roman" w:hAnsi="Times New Roman"/>
          <w:color w:val="111111"/>
          <w:sz w:val="24"/>
          <w:szCs w:val="24"/>
          <w:lang w:val="ru-RU"/>
        </w:rPr>
      </w:pPr>
      <w:r>
        <w:rPr>
          <w:rFonts w:eastAsia="Liberation Serif;Times New Roman" w:cs="Liberation Serif;Times New Roman" w:ascii="Times New Roman" w:hAnsi="Times New Roman"/>
          <w:b w:val="false"/>
          <w:bCs w:val="false"/>
          <w:color w:val="111111"/>
          <w:sz w:val="24"/>
          <w:szCs w:val="24"/>
          <w:lang w:val="ru-RU"/>
        </w:rPr>
        <w:t>(http://kievvlast.com.ua/project/resources/attachments/0Tk2DPBy.pdf)</w:t>
      </w:r>
    </w:p>
    <w:p>
      <w:pPr>
        <w:pStyle w:val="Normal"/>
        <w:jc w:val="both"/>
        <w:rPr>
          <w:rFonts w:ascii="Times New Roman" w:hAnsi="Times New Roman"/>
          <w:color w:val="111111"/>
          <w:sz w:val="24"/>
          <w:szCs w:val="24"/>
          <w:lang w:val="ru-RU"/>
        </w:rPr>
      </w:pPr>
      <w:r>
        <w:rPr>
          <w:rFonts w:eastAsia="Liberation Serif;Times New Roman" w:cs="Liberation Serif;Times New Roman" w:ascii="Times New Roman" w:hAnsi="Times New Roman"/>
          <w:b w:val="false"/>
          <w:bCs w:val="false"/>
          <w:color w:val="111111"/>
          <w:sz w:val="24"/>
          <w:szCs w:val="24"/>
          <w:lang w:val="ru-RU"/>
        </w:rPr>
        <w:tab/>
        <w:t xml:space="preserve">Синагога была открыта в 1878 году благодаря вкладу купца Ицко-Янкеля Баршипольского. В 1925 году синагога была закрыта, в здании открылся Сталинский (Демиевский) районный клуб, потом в нем функционировал Клуб транспортников имени Фрунзе. </w:t>
      </w:r>
    </w:p>
    <w:p>
      <w:pPr>
        <w:pStyle w:val="Normal"/>
        <w:jc w:val="both"/>
        <w:rPr>
          <w:rFonts w:ascii="Times New Roman" w:hAnsi="Times New Roman"/>
          <w:color w:val="111111"/>
          <w:sz w:val="24"/>
          <w:szCs w:val="24"/>
          <w:lang w:val="ru-RU"/>
        </w:rPr>
      </w:pPr>
      <w:r>
        <w:rPr>
          <w:rFonts w:eastAsia="Liberation Serif;Times New Roman" w:cs="Liberation Serif;Times New Roman" w:ascii="Times New Roman" w:hAnsi="Times New Roman"/>
          <w:b w:val="false"/>
          <w:bCs w:val="false"/>
          <w:color w:val="111111"/>
          <w:sz w:val="24"/>
          <w:szCs w:val="24"/>
          <w:lang w:val="ru-RU"/>
        </w:rPr>
        <w:t>(https://kmr.gov.ua/sites/default/files/4298_05-dodatok-1.pdf)</w:t>
      </w:r>
    </w:p>
    <w:p>
      <w:pPr>
        <w:pStyle w:val="Normal"/>
        <w:jc w:val="both"/>
        <w:rPr>
          <w:rFonts w:ascii="Times New Roman" w:hAnsi="Times New Roman"/>
          <w:color w:val="111111"/>
          <w:sz w:val="24"/>
          <w:szCs w:val="24"/>
          <w:lang w:val="ru-RU"/>
        </w:rPr>
      </w:pPr>
      <w:r>
        <w:rPr>
          <w:rFonts w:eastAsia="Liberation Serif;Times New Roman" w:cs="Liberation Serif;Times New Roman" w:ascii="Times New Roman" w:hAnsi="Times New Roman"/>
          <w:b w:val="false"/>
          <w:bCs w:val="false"/>
          <w:color w:val="111111"/>
          <w:sz w:val="24"/>
          <w:szCs w:val="24"/>
          <w:lang w:val="ru-RU"/>
        </w:rPr>
        <w:tab/>
        <w:t xml:space="preserve">В 1990-е годы поднимался вопрос о передаче здания Еврейскому совету Украины, однако организация оказалась не в состоянии содержать здание, и оно было возвращено в государственную собственность. С 2003 года в здании находится Дом детского творчества Голосеевского района.  </w:t>
      </w:r>
    </w:p>
    <w:p>
      <w:pPr>
        <w:pStyle w:val="Normal"/>
        <w:jc w:val="both"/>
        <w:rPr>
          <w:rFonts w:ascii="Times New Roman" w:hAnsi="Times New Roman" w:eastAsia="Liberation Serif;Times New Roman" w:cs="Liberation Serif;Times New Roman"/>
          <w:b w:val="false"/>
          <w:b w:val="false"/>
          <w:bCs w:val="false"/>
          <w:color w:val="111111"/>
          <w:sz w:val="24"/>
          <w:szCs w:val="24"/>
          <w:lang w:val="ru-RU"/>
        </w:rPr>
      </w:pPr>
      <w:r>
        <w:rPr>
          <w:rFonts w:eastAsia="Liberation Serif;Times New Roman" w:cs="Liberation Serif;Times New Roman" w:ascii="Times New Roman" w:hAnsi="Times New Roman"/>
          <w:b w:val="false"/>
          <w:bCs w:val="false"/>
          <w:color w:val="111111"/>
          <w:sz w:val="24"/>
          <w:szCs w:val="24"/>
          <w:lang w:val="ru-RU"/>
        </w:rPr>
      </w:r>
    </w:p>
    <w:p>
      <w:pPr>
        <w:pStyle w:val="Normal"/>
        <w:jc w:val="both"/>
        <w:rPr>
          <w:rFonts w:ascii="Times New Roman" w:hAnsi="Times New Roman"/>
          <w:color w:val="111111"/>
          <w:sz w:val="24"/>
          <w:szCs w:val="24"/>
          <w:lang w:val="ru-RU"/>
        </w:rPr>
      </w:pPr>
      <w:r>
        <w:rPr>
          <w:rFonts w:eastAsia="Liberation Serif;Times New Roman" w:cs="Liberation Serif;Times New Roman" w:ascii="Times New Roman" w:hAnsi="Times New Roman"/>
          <w:b/>
          <w:bCs/>
          <w:color w:val="111111"/>
          <w:sz w:val="24"/>
          <w:szCs w:val="24"/>
          <w:lang w:val="ru-RU"/>
        </w:rPr>
        <w:t xml:space="preserve">● </w:t>
      </w:r>
      <w:r>
        <w:rPr>
          <w:rFonts w:eastAsia="Liberation Serif;Times New Roman" w:cs="Liberation Serif;Times New Roman" w:ascii="Times New Roman" w:hAnsi="Times New Roman"/>
          <w:b w:val="false"/>
          <w:bCs w:val="false"/>
          <w:color w:val="111111"/>
          <w:sz w:val="24"/>
          <w:szCs w:val="24"/>
          <w:lang w:val="ru-RU"/>
        </w:rPr>
        <w:t xml:space="preserve">В течение </w:t>
      </w:r>
      <w:r>
        <w:rPr>
          <w:rFonts w:eastAsia="Liberation Serif;Times New Roman" w:cs="Liberation Serif;Times New Roman" w:ascii="Times New Roman" w:hAnsi="Times New Roman"/>
          <w:b/>
          <w:bCs/>
          <w:color w:val="111111"/>
          <w:sz w:val="24"/>
          <w:szCs w:val="24"/>
          <w:lang w:val="ru-RU"/>
        </w:rPr>
        <w:t>октября</w:t>
      </w:r>
      <w:r>
        <w:rPr>
          <w:rFonts w:eastAsia="Liberation Serif;Times New Roman" w:cs="Liberation Serif;Times New Roman" w:ascii="Times New Roman" w:hAnsi="Times New Roman"/>
          <w:b w:val="false"/>
          <w:bCs w:val="false"/>
          <w:color w:val="111111"/>
          <w:sz w:val="24"/>
          <w:szCs w:val="24"/>
          <w:lang w:val="ru-RU"/>
        </w:rPr>
        <w:t xml:space="preserve"> было достигнуто понимание возможного выхода из сложной конфликтной ситуации, которая возникла в Белой Церкви (Киевская область) вокруг здания Большой Хоральной синагоги, в котором сейчас расположен Технолого-экономический колледж Белоцерковского национального аграрного университета (БНАУ). Городскими властями и ректоратом БНАУ достигнуто понимание о возможности перемещения колледжа в другое здание и о передаче бывшей синагоги еврейской общины. </w:t>
      </w:r>
    </w:p>
    <w:p>
      <w:pPr>
        <w:pStyle w:val="Normal"/>
        <w:jc w:val="both"/>
        <w:rPr>
          <w:rFonts w:ascii="Times New Roman" w:hAnsi="Times New Roman"/>
          <w:color w:val="111111"/>
          <w:sz w:val="24"/>
          <w:szCs w:val="24"/>
          <w:lang w:val="ru-RU"/>
        </w:rPr>
      </w:pPr>
      <w:r>
        <w:rPr>
          <w:rFonts w:eastAsia="Liberation Serif;Times New Roman" w:cs="Liberation Serif;Times New Roman" w:ascii="Times New Roman" w:hAnsi="Times New Roman"/>
          <w:b w:val="false"/>
          <w:bCs w:val="false"/>
          <w:color w:val="111111"/>
          <w:sz w:val="24"/>
          <w:szCs w:val="24"/>
          <w:lang w:val="ru-RU"/>
        </w:rPr>
        <w:t xml:space="preserve">(https://www.facebook.com/photo.php?fbid=2698666736851253&amp;set=a.769152246469388) </w:t>
      </w:r>
    </w:p>
    <w:p>
      <w:pPr>
        <w:pStyle w:val="Normal"/>
        <w:jc w:val="both"/>
        <w:rPr>
          <w:rFonts w:ascii="Times New Roman" w:hAnsi="Times New Roman"/>
          <w:color w:val="111111"/>
          <w:sz w:val="24"/>
          <w:szCs w:val="24"/>
          <w:lang w:val="ru-RU"/>
        </w:rPr>
      </w:pPr>
      <w:r>
        <w:rPr>
          <w:rFonts w:eastAsia="Liberation Serif;Times New Roman" w:cs="Liberation Serif;Times New Roman" w:ascii="Times New Roman" w:hAnsi="Times New Roman"/>
          <w:b w:val="false"/>
          <w:bCs w:val="false"/>
          <w:color w:val="111111"/>
          <w:sz w:val="24"/>
          <w:szCs w:val="24"/>
          <w:lang w:val="ru-RU"/>
        </w:rPr>
        <w:tab/>
        <w:t>В последние месяцы вопрос стоял довольно остро в связи с необходимость реконструкции здания, которое находится в аварийном состоянии. Администрация БНАУ начала ремонтные работы, изменяющие исторический облик здания. Между тем, здание имеет статус памятника архитектуры. Ремонтные работы были ранее приостановлены по решению городских властей.</w:t>
      </w:r>
    </w:p>
    <w:p>
      <w:pPr>
        <w:pStyle w:val="Normal"/>
        <w:jc w:val="both"/>
        <w:rPr>
          <w:lang w:val="uk-UA"/>
        </w:rPr>
      </w:pPr>
      <w:r>
        <w:rPr>
          <w:rFonts w:eastAsia="Liberation Serif;Times New Roman" w:cs="Liberation Serif;Times New Roman" w:ascii="Times New Roman" w:hAnsi="Times New Roman"/>
          <w:b w:val="false"/>
          <w:bCs w:val="false"/>
          <w:color w:val="111111"/>
          <w:sz w:val="24"/>
          <w:szCs w:val="24"/>
          <w:lang w:val="ru-RU"/>
        </w:rPr>
        <w:t>(https://hmarochos.kiev.ua/2019/07/26/u-bilij-tserkvi-pid-chas-remontu-zbyly-ozdoblennya-fasadu-synagogy-hih-stolittya-foto/)</w:t>
      </w:r>
    </w:p>
    <w:p>
      <w:pPr>
        <w:pStyle w:val="Normal"/>
        <w:jc w:val="both"/>
        <w:rPr>
          <w:rFonts w:ascii="Times New Roman" w:hAnsi="Times New Roman" w:eastAsia="Liberation Serif;Times New Roman" w:cs="Liberation Serif;Times New Roman"/>
          <w:b w:val="false"/>
          <w:b w:val="false"/>
          <w:bCs w:val="false"/>
          <w:color w:val="111111"/>
          <w:sz w:val="24"/>
          <w:szCs w:val="24"/>
          <w:lang w:val="ru-RU"/>
        </w:rPr>
      </w:pPr>
      <w:r>
        <w:rPr>
          <w:rFonts w:eastAsia="Liberation Serif;Times New Roman" w:cs="Liberation Serif;Times New Roman" w:ascii="Times New Roman" w:hAnsi="Times New Roman"/>
          <w:b w:val="false"/>
          <w:bCs w:val="false"/>
          <w:color w:val="111111"/>
          <w:sz w:val="24"/>
          <w:szCs w:val="24"/>
          <w:lang w:val="ru-RU"/>
        </w:rPr>
      </w:r>
    </w:p>
    <w:p>
      <w:pPr>
        <w:pStyle w:val="Normal"/>
        <w:jc w:val="both"/>
        <w:rPr>
          <w:rFonts w:ascii="Times New Roman" w:hAnsi="Times New Roman"/>
          <w:b/>
          <w:b/>
          <w:bCs/>
          <w:color w:val="111111"/>
          <w:sz w:val="24"/>
          <w:szCs w:val="24"/>
          <w:lang w:val="ru-RU"/>
        </w:rPr>
      </w:pPr>
      <w:r>
        <w:rPr>
          <w:rFonts w:ascii="Times New Roman" w:hAnsi="Times New Roman"/>
          <w:b/>
          <w:bCs/>
          <w:color w:val="111111"/>
          <w:sz w:val="24"/>
          <w:szCs w:val="24"/>
          <w:lang w:val="ru-RU"/>
        </w:rPr>
      </w:r>
    </w:p>
    <w:p>
      <w:pPr>
        <w:pStyle w:val="Normal"/>
        <w:jc w:val="both"/>
        <w:rPr>
          <w:b/>
          <w:b/>
          <w:bCs/>
          <w:lang w:val="ru-RU"/>
        </w:rPr>
      </w:pPr>
      <w:r>
        <w:rPr>
          <w:rFonts w:ascii="Times New Roman" w:hAnsi="Times New Roman"/>
          <w:b/>
          <w:bCs/>
          <w:color w:val="111111"/>
          <w:sz w:val="24"/>
          <w:szCs w:val="24"/>
          <w:lang w:val="ru-RU"/>
        </w:rPr>
        <w:t xml:space="preserve">Проявления антисемитизма </w:t>
      </w:r>
    </w:p>
    <w:p>
      <w:pPr>
        <w:pStyle w:val="Normal"/>
        <w:jc w:val="both"/>
        <w:rPr>
          <w:rFonts w:ascii="Times New Roman" w:hAnsi="Times New Roman"/>
          <w:color w:val="111111"/>
          <w:sz w:val="24"/>
          <w:szCs w:val="24"/>
          <w:lang w:val="ru-RU"/>
        </w:rPr>
      </w:pPr>
      <w:r>
        <w:rPr>
          <w:rFonts w:ascii="Times New Roman" w:hAnsi="Times New Roman"/>
          <w:color w:val="111111"/>
          <w:sz w:val="24"/>
          <w:szCs w:val="24"/>
          <w:lang w:val="ru-RU"/>
        </w:rPr>
      </w:r>
    </w:p>
    <w:p>
      <w:pPr>
        <w:pStyle w:val="Normal"/>
        <w:ind w:left="0" w:right="0" w:hanging="0"/>
        <w:jc w:val="both"/>
        <w:rPr>
          <w:rFonts w:ascii="Times New Roman" w:hAnsi="Times New Roman"/>
          <w:color w:val="111111"/>
          <w:sz w:val="24"/>
          <w:szCs w:val="24"/>
          <w:lang w:val="ru-RU"/>
        </w:rPr>
      </w:pPr>
      <w:r>
        <w:rPr>
          <w:rFonts w:eastAsia="Liberation Serif;Times New Roman" w:cs="Times New Roman" w:ascii="Times New Roman" w:hAnsi="Times New Roman"/>
          <w:b/>
          <w:bCs/>
          <w:iCs/>
          <w:color w:val="111111"/>
          <w:sz w:val="24"/>
          <w:szCs w:val="24"/>
          <w:highlight w:val="white"/>
          <w:lang w:val="ru-RU" w:eastAsia="en-US" w:bidi="he-IL"/>
        </w:rPr>
        <w:t xml:space="preserve">● </w:t>
      </w:r>
      <w:r>
        <w:rPr>
          <w:rFonts w:eastAsia="Liberation Serif;Times New Roman" w:cs="Times New Roman" w:ascii="Times New Roman" w:hAnsi="Times New Roman"/>
          <w:b/>
          <w:bCs/>
          <w:iCs/>
          <w:color w:val="111111"/>
          <w:sz w:val="24"/>
          <w:szCs w:val="24"/>
          <w:highlight w:val="white"/>
          <w:lang w:val="ru-RU" w:eastAsia="en-US" w:bidi="he-IL"/>
        </w:rPr>
        <w:t xml:space="preserve">4 октября </w:t>
      </w:r>
      <w:r>
        <w:rPr>
          <w:rFonts w:eastAsia="Liberation Serif;Times New Roman" w:cs="Times New Roman" w:ascii="Times New Roman" w:hAnsi="Times New Roman"/>
          <w:b w:val="false"/>
          <w:bCs w:val="false"/>
          <w:iCs/>
          <w:color w:val="111111"/>
          <w:sz w:val="24"/>
          <w:szCs w:val="24"/>
          <w:highlight w:val="white"/>
          <w:lang w:val="ru-RU" w:eastAsia="en-US" w:bidi="he-IL"/>
        </w:rPr>
        <w:t>стало известно об аресте в Киеве подозреваемого в совершении трех актов антисемитского вандализма, совершенных ранее в отношении мемориалов памяти жертв Холокоста в Херсонской и Кировоградской областях.</w:t>
      </w:r>
    </w:p>
    <w:p>
      <w:pPr>
        <w:pStyle w:val="Normal"/>
        <w:ind w:left="0" w:right="0" w:hanging="0"/>
        <w:jc w:val="both"/>
        <w:rPr>
          <w:rFonts w:ascii="Times New Roman" w:hAnsi="Times New Roman" w:eastAsia="Liberation Serif;Times New Roman" w:cs="Times New Roman"/>
          <w:b w:val="false"/>
          <w:b w:val="false"/>
          <w:bCs w:val="false"/>
          <w:iCs/>
          <w:color w:val="111111"/>
          <w:sz w:val="24"/>
          <w:szCs w:val="24"/>
          <w:highlight w:val="white"/>
          <w:lang w:val="ru-RU" w:eastAsia="en-US" w:bidi="he-IL"/>
        </w:rPr>
      </w:pPr>
      <w:r>
        <w:rPr>
          <w:rFonts w:eastAsia="Liberation Serif;Times New Roman" w:cs="Times New Roman" w:ascii="Times New Roman" w:hAnsi="Times New Roman"/>
          <w:b w:val="false"/>
          <w:bCs w:val="false"/>
          <w:iCs/>
          <w:color w:val="111111"/>
          <w:sz w:val="24"/>
          <w:szCs w:val="24"/>
          <w:highlight w:val="white"/>
          <w:lang w:val="ru-RU" w:eastAsia="en-US" w:bidi="he-IL"/>
        </w:rPr>
        <w:tab/>
        <w:t>В сообщении говорится, что им оказался «один из представителей художественных кругов Киева является фанатичным сторонником свастик и рун, которые использовались нацистами».</w:t>
      </w:r>
    </w:p>
    <w:p>
      <w:pPr>
        <w:pStyle w:val="Normal"/>
        <w:ind w:left="0" w:right="0" w:hanging="0"/>
        <w:jc w:val="both"/>
        <w:rPr>
          <w:rFonts w:ascii="Times New Roman" w:hAnsi="Times New Roman" w:eastAsia="Liberation Serif;Times New Roman" w:cs="Times New Roman"/>
          <w:b w:val="false"/>
          <w:b w:val="false"/>
          <w:bCs w:val="false"/>
          <w:iCs/>
          <w:color w:val="111111"/>
          <w:sz w:val="24"/>
          <w:szCs w:val="24"/>
          <w:highlight w:val="white"/>
          <w:lang w:val="ru-RU" w:eastAsia="en-US" w:bidi="he-IL"/>
        </w:rPr>
      </w:pPr>
      <w:r>
        <w:rPr>
          <w:rFonts w:eastAsia="Liberation Serif;Times New Roman" w:cs="Times New Roman" w:ascii="Times New Roman" w:hAnsi="Times New Roman"/>
          <w:b w:val="false"/>
          <w:bCs w:val="false"/>
          <w:iCs/>
          <w:color w:val="111111"/>
          <w:sz w:val="24"/>
          <w:szCs w:val="24"/>
          <w:highlight w:val="white"/>
          <w:lang w:val="ru-RU" w:eastAsia="en-US" w:bidi="he-IL"/>
        </w:rPr>
        <w:tab/>
        <w:t>В ходе обыска в его частном доме в Киеве были обнаружены самодельные нацистские и неоязыческие символы, которыми он украшал помещения, фасад здания, забор и даже детские игрушки. В частности, несколько десятков металлических свастик он изготовил собственноручно в своей мастерской. Кроме того, были найдены карты Кировоградской и Николаевской областей, записи с отметками объектов для совершения актов вандализма, аэрозольные краски серого и черного цветов, которые полностью совпадают с теми, которыми был осквернен мемориал в Голованевске Кировоградской области. Также была изъята электропила, которой, как подозревают следователи, злоумышленник вырезал свастики на памятниках.</w:t>
      </w:r>
    </w:p>
    <w:p>
      <w:pPr>
        <w:pStyle w:val="Normal"/>
        <w:ind w:left="0" w:right="0" w:hanging="0"/>
        <w:jc w:val="both"/>
        <w:rPr>
          <w:rFonts w:ascii="Times New Roman" w:hAnsi="Times New Roman"/>
          <w:color w:val="111111"/>
          <w:sz w:val="24"/>
          <w:szCs w:val="24"/>
          <w:lang w:val="ru-RU"/>
        </w:rPr>
      </w:pPr>
      <w:r>
        <w:rPr>
          <w:rFonts w:eastAsia="Liberation Serif;Times New Roman" w:cs="Times New Roman" w:ascii="Times New Roman" w:hAnsi="Times New Roman"/>
          <w:b w:val="false"/>
          <w:bCs w:val="false"/>
          <w:iCs/>
          <w:color w:val="111111"/>
          <w:sz w:val="24"/>
          <w:szCs w:val="24"/>
          <w:highlight w:val="white"/>
          <w:lang w:val="ru-RU" w:eastAsia="en-US" w:bidi="he-IL"/>
        </w:rPr>
        <w:tab/>
        <w:t xml:space="preserve">Задержанному были сообщено о подозрении в совершении преступлений, предусмотренных ч. 1 ст. 161 (умышленные действия, направленные на разжигание национальной, расовой или религиозной вражды и ненависти, на унижение национальной чести и достоинства) и ч. 3 ст. 297 (надругательство над могилой, другим местом захоронения). </w:t>
      </w:r>
    </w:p>
    <w:p>
      <w:pPr>
        <w:pStyle w:val="Normal"/>
        <w:ind w:left="0" w:right="0" w:hanging="0"/>
        <w:jc w:val="both"/>
        <w:rPr>
          <w:rFonts w:ascii="Times New Roman" w:hAnsi="Times New Roman"/>
          <w:color w:val="111111"/>
          <w:sz w:val="24"/>
          <w:szCs w:val="24"/>
          <w:lang w:val="ru-RU"/>
        </w:rPr>
      </w:pPr>
      <w:r>
        <w:rPr>
          <w:rFonts w:ascii="Times New Roman" w:hAnsi="Times New Roman"/>
          <w:color w:val="111111"/>
          <w:sz w:val="24"/>
          <w:szCs w:val="24"/>
          <w:lang w:val="ru-RU"/>
        </w:rPr>
        <w:t>(https://ssu.gov.ua/ua/news/1/category/2/view/6572#.3vMLdmXc.dpbs)</w:t>
      </w:r>
    </w:p>
    <w:p>
      <w:pPr>
        <w:pStyle w:val="Normal"/>
        <w:jc w:val="both"/>
        <w:rPr>
          <w:rFonts w:ascii="Times New Roman" w:hAnsi="Times New Roman"/>
          <w:color w:val="111111"/>
          <w:sz w:val="24"/>
          <w:szCs w:val="24"/>
          <w:lang w:val="ru-RU"/>
        </w:rPr>
      </w:pPr>
      <w:r>
        <w:rPr>
          <w:rFonts w:ascii="Times New Roman" w:hAnsi="Times New Roman"/>
          <w:color w:val="111111"/>
          <w:sz w:val="24"/>
          <w:szCs w:val="24"/>
          <w:lang w:val="ru-RU"/>
        </w:rPr>
      </w:r>
    </w:p>
    <w:p>
      <w:pPr>
        <w:pStyle w:val="Normal"/>
        <w:jc w:val="both"/>
        <w:rPr>
          <w:rFonts w:ascii="Times New Roman" w:hAnsi="Times New Roman"/>
          <w:color w:val="111111"/>
          <w:sz w:val="24"/>
          <w:szCs w:val="24"/>
          <w:lang w:val="ru-RU"/>
        </w:rPr>
      </w:pPr>
      <w:r>
        <w:rPr>
          <w:rFonts w:eastAsia="Liberation Serif;Times New Roman" w:cs="Liberation Serif;Times New Roman" w:ascii="Times New Roman" w:hAnsi="Times New Roman"/>
          <w:b/>
          <w:bCs/>
          <w:color w:val="111111"/>
          <w:sz w:val="24"/>
          <w:szCs w:val="24"/>
          <w:lang w:val="ru-RU"/>
        </w:rPr>
        <w:t xml:space="preserve">● </w:t>
      </w:r>
      <w:r>
        <w:rPr>
          <w:rFonts w:ascii="Times New Roman" w:hAnsi="Times New Roman"/>
          <w:b/>
          <w:bCs/>
          <w:color w:val="111111"/>
          <w:sz w:val="24"/>
          <w:szCs w:val="24"/>
          <w:lang w:val="ru-RU"/>
        </w:rPr>
        <w:t>5 октября</w:t>
      </w:r>
      <w:r>
        <w:rPr>
          <w:rFonts w:ascii="Times New Roman" w:hAnsi="Times New Roman"/>
          <w:color w:val="111111"/>
          <w:sz w:val="24"/>
          <w:szCs w:val="24"/>
          <w:lang w:val="ru-RU"/>
        </w:rPr>
        <w:t xml:space="preserve"> стало известно, что в г. Шяуляй (Литва) вандалы осквернили недавно установленный памятник Хаиму Френкелю – еврею-предпринимателю и филантропу начала ХХ в.</w:t>
      </w:r>
    </w:p>
    <w:p>
      <w:pPr>
        <w:pStyle w:val="Normal"/>
        <w:jc w:val="both"/>
        <w:rPr>
          <w:rFonts w:ascii="Times New Roman" w:hAnsi="Times New Roman"/>
          <w:color w:val="111111"/>
          <w:sz w:val="24"/>
          <w:szCs w:val="24"/>
          <w:lang w:val="ru-RU"/>
        </w:rPr>
      </w:pPr>
      <w:r>
        <w:rPr>
          <w:rFonts w:ascii="Times New Roman" w:hAnsi="Times New Roman"/>
          <w:color w:val="111111"/>
          <w:sz w:val="24"/>
          <w:szCs w:val="24"/>
          <w:lang w:val="ru-RU"/>
        </w:rPr>
        <w:t>(http://jewseurasia.org/page6/news65023.html)</w:t>
      </w:r>
    </w:p>
    <w:p>
      <w:pPr>
        <w:pStyle w:val="Normal"/>
        <w:jc w:val="both"/>
        <w:rPr>
          <w:rFonts w:ascii="Times New Roman" w:hAnsi="Times New Roman"/>
          <w:color w:val="111111"/>
          <w:sz w:val="24"/>
          <w:szCs w:val="24"/>
          <w:lang w:val="ru-RU"/>
        </w:rPr>
      </w:pPr>
      <w:r>
        <w:rPr>
          <w:rFonts w:ascii="Times New Roman" w:hAnsi="Times New Roman"/>
          <w:color w:val="111111"/>
          <w:sz w:val="24"/>
          <w:szCs w:val="24"/>
          <w:lang w:val="ru-RU"/>
        </w:rPr>
      </w:r>
    </w:p>
    <w:p>
      <w:pPr>
        <w:pStyle w:val="Normal"/>
        <w:ind w:left="0" w:right="0" w:hanging="0"/>
        <w:jc w:val="both"/>
        <w:rPr>
          <w:rFonts w:ascii="Times New Roman" w:hAnsi="Times New Roman"/>
          <w:color w:val="111111"/>
          <w:sz w:val="24"/>
          <w:szCs w:val="24"/>
          <w:lang w:val="ru-RU"/>
        </w:rPr>
      </w:pPr>
      <w:r>
        <w:rPr>
          <w:rFonts w:eastAsia="Liberation Serif;Times New Roman" w:cs="Liberation Serif;Times New Roman" w:ascii="Times New Roman" w:hAnsi="Times New Roman"/>
          <w:b/>
          <w:bCs/>
          <w:color w:val="111111"/>
          <w:sz w:val="24"/>
          <w:szCs w:val="24"/>
          <w:lang w:val="ru-RU"/>
        </w:rPr>
        <w:t xml:space="preserve">● </w:t>
      </w:r>
      <w:r>
        <w:rPr>
          <w:rFonts w:ascii="Times New Roman" w:hAnsi="Times New Roman"/>
          <w:b/>
          <w:bCs/>
          <w:color w:val="111111"/>
          <w:sz w:val="24"/>
          <w:szCs w:val="24"/>
          <w:lang w:val="ru-RU"/>
        </w:rPr>
        <w:t>11 октября</w:t>
      </w:r>
      <w:r>
        <w:rPr>
          <w:rFonts w:ascii="Times New Roman" w:hAnsi="Times New Roman"/>
          <w:color w:val="111111"/>
          <w:sz w:val="24"/>
          <w:szCs w:val="24"/>
          <w:lang w:val="ru-RU"/>
        </w:rPr>
        <w:t xml:space="preserve"> в Умани (Черкасская область, Украина) в районе проживания хасидских паломников, приезжающих со всего мира для празднования Рош а-Шана, нового года по еврейскому религиозному календарю, появилось граффити, воспринятое общественностью как неонацистское. На нем был изображен мужчина с угадывающимися портретными чертами Адольфа Гитлера. с испачканным кровью ртом. Рот нарисованного человека был испачкан красной краской, очевидно, символизирующей кровь. Он </w:t>
      </w:r>
      <w:r>
        <w:rPr>
          <w:rFonts w:ascii="Times New Roman" w:hAnsi="Times New Roman"/>
          <w:color w:val="111111"/>
          <w:sz w:val="24"/>
          <w:szCs w:val="24"/>
          <w:lang w:val="ru-RU" w:bidi="he-IL"/>
        </w:rPr>
        <w:t>держал в руке кисть со следами красной краски. Рядом с изображением красными буквами было написано «</w:t>
      </w:r>
      <w:bookmarkStart w:id="1" w:name="_Hlk23070786"/>
      <w:r>
        <w:rPr>
          <w:rFonts w:ascii="Times New Roman" w:hAnsi="Times New Roman"/>
          <w:color w:val="111111"/>
          <w:sz w:val="24"/>
          <w:szCs w:val="24"/>
          <w:lang w:val="ru-RU" w:bidi="he-IL"/>
        </w:rPr>
        <w:t>Ruf leichtt  verlieren, schwer zu verdienen</w:t>
      </w:r>
      <w:bookmarkEnd w:id="1"/>
      <w:r>
        <w:rPr>
          <w:rFonts w:ascii="Times New Roman" w:hAnsi="Times New Roman"/>
          <w:color w:val="111111"/>
          <w:sz w:val="24"/>
          <w:szCs w:val="24"/>
          <w:lang w:val="ru-RU" w:bidi="he-IL"/>
        </w:rPr>
        <w:t xml:space="preserve">…» («Репутацию легко потерять, трудно заработать» на немецком языке). </w:t>
      </w:r>
    </w:p>
    <w:p>
      <w:pPr>
        <w:pStyle w:val="Normal"/>
        <w:ind w:left="0" w:right="0" w:hanging="0"/>
        <w:jc w:val="both"/>
        <w:rPr>
          <w:rFonts w:ascii="Times New Roman" w:hAnsi="Times New Roman"/>
          <w:color w:val="111111"/>
          <w:sz w:val="24"/>
          <w:szCs w:val="24"/>
          <w:lang w:val="ru-RU"/>
        </w:rPr>
      </w:pPr>
      <w:r>
        <w:rPr>
          <w:rFonts w:ascii="Times New Roman" w:hAnsi="Times New Roman"/>
          <w:color w:val="111111"/>
          <w:sz w:val="24"/>
          <w:szCs w:val="24"/>
          <w:lang w:val="ru-RU" w:bidi="he-IL"/>
        </w:rPr>
        <w:tab/>
      </w:r>
      <w:r>
        <w:rPr>
          <w:rFonts w:ascii="Times New Roman" w:hAnsi="Times New Roman"/>
          <w:color w:val="111111"/>
          <w:sz w:val="24"/>
          <w:szCs w:val="24"/>
          <w:lang w:val="ru-RU"/>
        </w:rPr>
        <w:t>Граффити привлекло внимание посла Государства Израиль в Украине Джоела Лиона. В своем аккаунте в твиттере он призвал осудить виновных и привлечь их к ответственности.</w:t>
      </w:r>
    </w:p>
    <w:p>
      <w:pPr>
        <w:pStyle w:val="Normal"/>
        <w:ind w:left="0" w:right="0" w:hanging="0"/>
        <w:jc w:val="both"/>
        <w:rPr>
          <w:rFonts w:ascii="Times New Roman" w:hAnsi="Times New Roman"/>
          <w:color w:val="111111"/>
          <w:sz w:val="24"/>
          <w:szCs w:val="24"/>
          <w:lang w:val="ru-RU"/>
        </w:rPr>
      </w:pPr>
      <w:r>
        <w:rPr>
          <w:rFonts w:ascii="Times New Roman" w:hAnsi="Times New Roman"/>
          <w:color w:val="111111"/>
          <w:sz w:val="24"/>
          <w:szCs w:val="24"/>
          <w:lang w:val="ru-RU"/>
        </w:rPr>
        <w:t xml:space="preserve">(https://twitter.com/ambassadorlion/status/1182635838682947585)  </w:t>
      </w:r>
    </w:p>
    <w:p>
      <w:pPr>
        <w:pStyle w:val="Normal"/>
        <w:ind w:left="0" w:right="0" w:hanging="0"/>
        <w:jc w:val="both"/>
        <w:rPr>
          <w:rFonts w:ascii="Times New Roman" w:hAnsi="Times New Roman"/>
          <w:color w:val="111111"/>
          <w:sz w:val="24"/>
          <w:szCs w:val="24"/>
          <w:lang w:val="ru-RU"/>
        </w:rPr>
      </w:pPr>
      <w:r>
        <w:rPr>
          <w:rFonts w:ascii="Times New Roman" w:hAnsi="Times New Roman"/>
          <w:color w:val="111111"/>
          <w:sz w:val="24"/>
          <w:szCs w:val="24"/>
          <w:lang w:val="ru-RU"/>
        </w:rPr>
        <w:tab/>
        <w:t>В тот же день Национальная полиция Черкасской области задержала предполагаемого автора граффити. Ему инкриминируется изготовление и распространение нацистской символики и пропаганда тоталитарных режимов.</w:t>
      </w:r>
    </w:p>
    <w:p>
      <w:pPr>
        <w:pStyle w:val="Normal"/>
        <w:ind w:left="0" w:right="0" w:hanging="0"/>
        <w:jc w:val="both"/>
        <w:rPr>
          <w:rFonts w:ascii="Times New Roman" w:hAnsi="Times New Roman"/>
          <w:color w:val="111111"/>
          <w:sz w:val="24"/>
          <w:szCs w:val="24"/>
          <w:lang w:val="ru-RU"/>
        </w:rPr>
      </w:pPr>
      <w:r>
        <w:rPr>
          <w:rFonts w:ascii="Times New Roman" w:hAnsi="Times New Roman"/>
          <w:color w:val="111111"/>
          <w:sz w:val="24"/>
          <w:szCs w:val="24"/>
          <w:lang w:val="ru-RU"/>
        </w:rPr>
        <w:tab/>
        <w:t>Работники коммунальных служб закрасили на граффити надпись, лицо А.Гитлера и нацистскую символику.</w:t>
      </w:r>
    </w:p>
    <w:p>
      <w:pPr>
        <w:pStyle w:val="Normal"/>
        <w:ind w:left="0" w:right="0" w:hanging="0"/>
        <w:jc w:val="both"/>
        <w:rPr>
          <w:rFonts w:ascii="Times New Roman" w:hAnsi="Times New Roman"/>
          <w:color w:val="111111"/>
          <w:sz w:val="24"/>
          <w:szCs w:val="24"/>
          <w:lang w:val="ru-RU"/>
        </w:rPr>
      </w:pPr>
      <w:r>
        <w:rPr>
          <w:rFonts w:ascii="Times New Roman" w:hAnsi="Times New Roman"/>
          <w:color w:val="111111"/>
          <w:sz w:val="24"/>
          <w:szCs w:val="24"/>
          <w:lang w:val="ru-RU"/>
        </w:rPr>
        <w:t xml:space="preserve">(http://dom.co.il/news/view/10419)  </w:t>
      </w:r>
    </w:p>
    <w:p>
      <w:pPr>
        <w:pStyle w:val="Normal"/>
        <w:ind w:left="709" w:right="0" w:hanging="0"/>
        <w:jc w:val="both"/>
        <w:rPr>
          <w:rFonts w:ascii="Times New Roman" w:hAnsi="Times New Roman"/>
          <w:color w:val="111111"/>
          <w:sz w:val="24"/>
          <w:szCs w:val="24"/>
          <w:lang w:val="ru-RU"/>
        </w:rPr>
      </w:pPr>
      <w:r>
        <w:rPr>
          <w:rFonts w:ascii="Times New Roman" w:hAnsi="Times New Roman"/>
          <w:color w:val="111111"/>
          <w:sz w:val="24"/>
          <w:szCs w:val="24"/>
          <w:lang w:val="ru-RU"/>
        </w:rPr>
      </w:r>
    </w:p>
    <w:p>
      <w:pPr>
        <w:pStyle w:val="Normal"/>
        <w:ind w:left="0" w:right="0" w:hanging="0"/>
        <w:jc w:val="both"/>
        <w:rPr>
          <w:rFonts w:ascii="Times New Roman" w:hAnsi="Times New Roman"/>
          <w:color w:val="111111"/>
          <w:sz w:val="24"/>
          <w:szCs w:val="24"/>
          <w:lang w:val="ru-RU"/>
        </w:rPr>
      </w:pPr>
      <w:r>
        <w:rPr>
          <w:rFonts w:eastAsia="Liberation Serif;Times New Roman" w:cs="Liberation Serif;Times New Roman" w:ascii="Times New Roman" w:hAnsi="Times New Roman"/>
          <w:b/>
          <w:bCs/>
          <w:color w:val="111111"/>
          <w:sz w:val="24"/>
          <w:szCs w:val="24"/>
          <w:lang w:val="ru-RU"/>
        </w:rPr>
        <w:t xml:space="preserve">● </w:t>
      </w:r>
      <w:r>
        <w:rPr>
          <w:rFonts w:ascii="Times New Roman" w:hAnsi="Times New Roman"/>
          <w:color w:val="111111"/>
          <w:sz w:val="24"/>
          <w:szCs w:val="24"/>
          <w:lang w:val="ru-RU"/>
        </w:rPr>
        <w:t xml:space="preserve">Днем </w:t>
      </w:r>
      <w:r>
        <w:rPr>
          <w:rFonts w:ascii="Times New Roman" w:hAnsi="Times New Roman"/>
          <w:b/>
          <w:bCs/>
          <w:color w:val="111111"/>
          <w:sz w:val="24"/>
          <w:szCs w:val="24"/>
          <w:lang w:val="ru-RU"/>
        </w:rPr>
        <w:t>14 октября</w:t>
      </w:r>
      <w:r>
        <w:rPr>
          <w:rFonts w:ascii="Times New Roman" w:hAnsi="Times New Roman"/>
          <w:color w:val="111111"/>
          <w:sz w:val="24"/>
          <w:szCs w:val="24"/>
          <w:lang w:val="ru-RU"/>
        </w:rPr>
        <w:t xml:space="preserve"> у входа в киевскую синагогу Бродского произошло нечто вроде антисемитского перформанса. </w:t>
      </w:r>
    </w:p>
    <w:p>
      <w:pPr>
        <w:pStyle w:val="Normal"/>
        <w:ind w:left="0" w:right="0" w:hanging="0"/>
        <w:jc w:val="both"/>
        <w:rPr>
          <w:rFonts w:ascii="Times New Roman" w:hAnsi="Times New Roman"/>
          <w:color w:val="111111"/>
          <w:sz w:val="24"/>
          <w:szCs w:val="24"/>
          <w:lang w:val="ru-RU"/>
        </w:rPr>
      </w:pPr>
      <w:r>
        <w:rPr>
          <w:rFonts w:ascii="Times New Roman" w:hAnsi="Times New Roman"/>
          <w:color w:val="111111"/>
          <w:sz w:val="24"/>
          <w:szCs w:val="24"/>
          <w:lang w:val="ru-RU"/>
        </w:rPr>
        <w:tab/>
        <w:t xml:space="preserve">Приблизительно десять человек встали у входа в синагогу, демонстрируя плакаты и куклу, «лицо» которой изображал листок, на котором была распечатана фотография бизнесмена Игоря Коломойского, президента Объединенной еврейской общины Украины. На одном из плакатов было написано «SOS! </w:t>
      </w:r>
      <w:r>
        <w:rPr>
          <w:rFonts w:ascii="Times New Roman" w:hAnsi="Times New Roman"/>
          <w:color w:val="111111"/>
          <w:sz w:val="24"/>
          <w:szCs w:val="24"/>
          <w:lang w:val="ru-RU" w:bidi="he-IL"/>
        </w:rPr>
        <w:t>Он вернулся</w:t>
      </w:r>
      <w:r>
        <w:rPr>
          <w:rFonts w:ascii="Times New Roman" w:hAnsi="Times New Roman"/>
          <w:color w:val="111111"/>
          <w:sz w:val="24"/>
          <w:szCs w:val="24"/>
          <w:lang w:val="ru-RU"/>
        </w:rPr>
        <w:t xml:space="preserve">». Некоторые из демонстрантов сделали жест, вскинув правую руку в нацистском приветствии. Куклу облили красной краской и оставили на ступеньках у входа в синагогу, после чего быстро скрылись. </w:t>
      </w:r>
    </w:p>
    <w:p>
      <w:pPr>
        <w:pStyle w:val="Normal"/>
        <w:ind w:left="0" w:right="0" w:hanging="0"/>
        <w:jc w:val="both"/>
        <w:rPr>
          <w:rFonts w:ascii="Times New Roman" w:hAnsi="Times New Roman"/>
          <w:color w:val="111111"/>
          <w:sz w:val="24"/>
          <w:szCs w:val="24"/>
          <w:lang w:val="ru-RU"/>
        </w:rPr>
      </w:pPr>
      <w:r>
        <w:rPr>
          <w:rFonts w:ascii="Times New Roman" w:hAnsi="Times New Roman"/>
          <w:color w:val="111111"/>
          <w:sz w:val="24"/>
          <w:szCs w:val="24"/>
          <w:lang w:val="ru-RU"/>
        </w:rPr>
        <w:tab/>
        <w:t xml:space="preserve">Перформанс продлился не более двух минут. Полиция прибыла спустя 10 минут после инцидента. Задержанных не было. </w:t>
      </w:r>
    </w:p>
    <w:p>
      <w:pPr>
        <w:pStyle w:val="Normal"/>
        <w:ind w:left="0" w:right="0" w:hanging="0"/>
        <w:jc w:val="both"/>
        <w:rPr>
          <w:rFonts w:ascii="Times New Roman" w:hAnsi="Times New Roman"/>
          <w:color w:val="111111"/>
          <w:sz w:val="24"/>
          <w:szCs w:val="24"/>
          <w:lang w:val="ru-RU"/>
        </w:rPr>
      </w:pPr>
      <w:r>
        <w:rPr>
          <w:rFonts w:ascii="Times New Roman" w:hAnsi="Times New Roman"/>
          <w:color w:val="111111"/>
          <w:sz w:val="24"/>
          <w:szCs w:val="24"/>
          <w:lang w:val="ru-RU"/>
        </w:rPr>
        <w:tab/>
        <w:t>Инцидент привлек внимание израильского посольства в Украине.</w:t>
      </w:r>
    </w:p>
    <w:p>
      <w:pPr>
        <w:pStyle w:val="Normal"/>
        <w:ind w:left="0" w:right="0" w:hanging="0"/>
        <w:jc w:val="both"/>
        <w:rPr>
          <w:rFonts w:ascii="Times New Roman" w:hAnsi="Times New Roman"/>
          <w:color w:val="111111"/>
          <w:sz w:val="24"/>
          <w:szCs w:val="24"/>
          <w:lang w:val="ru-RU"/>
        </w:rPr>
      </w:pPr>
      <w:r>
        <w:rPr>
          <w:rFonts w:ascii="Times New Roman" w:hAnsi="Times New Roman"/>
          <w:color w:val="111111"/>
          <w:sz w:val="24"/>
          <w:szCs w:val="24"/>
          <w:lang w:val="ru-RU"/>
        </w:rPr>
        <w:t xml:space="preserve">(https://ua.interfax.com.ua/news/political/619377.html) </w:t>
      </w:r>
    </w:p>
    <w:p>
      <w:pPr>
        <w:pStyle w:val="Normal"/>
        <w:ind w:left="0" w:right="0" w:hanging="0"/>
        <w:jc w:val="both"/>
        <w:rPr>
          <w:rFonts w:ascii="Times New Roman" w:hAnsi="Times New Roman"/>
          <w:color w:val="111111"/>
          <w:sz w:val="24"/>
          <w:szCs w:val="24"/>
          <w:lang w:val="ru-RU"/>
        </w:rPr>
      </w:pPr>
      <w:r>
        <w:rPr>
          <w:rFonts w:ascii="Times New Roman" w:hAnsi="Times New Roman"/>
          <w:color w:val="111111"/>
          <w:sz w:val="24"/>
          <w:szCs w:val="24"/>
          <w:lang w:val="ru-RU"/>
        </w:rPr>
        <w:tab/>
        <w:t xml:space="preserve">14 октября </w:t>
      </w:r>
      <w:r>
        <w:rPr>
          <w:rFonts w:cs="Times New Roman" w:ascii="Times New Roman" w:hAnsi="Times New Roman"/>
          <w:color w:val="111111"/>
          <w:sz w:val="24"/>
          <w:szCs w:val="24"/>
          <w:lang w:val="ru-RU"/>
        </w:rPr>
        <w:t>–</w:t>
      </w:r>
      <w:r>
        <w:rPr>
          <w:rFonts w:ascii="Times New Roman" w:hAnsi="Times New Roman"/>
          <w:color w:val="111111"/>
          <w:sz w:val="24"/>
          <w:szCs w:val="24"/>
          <w:lang w:val="ru-RU"/>
        </w:rPr>
        <w:t xml:space="preserve"> день защитника отечества В этот день в Киеве проходил Марш против капитуляции </w:t>
      </w:r>
      <w:r>
        <w:rPr>
          <w:rFonts w:cs="Times New Roman" w:ascii="Times New Roman" w:hAnsi="Times New Roman"/>
          <w:color w:val="111111"/>
          <w:sz w:val="24"/>
          <w:szCs w:val="24"/>
          <w:lang w:val="ru-RU"/>
        </w:rPr>
        <w:t>–</w:t>
      </w:r>
      <w:r>
        <w:rPr>
          <w:rFonts w:ascii="Times New Roman" w:hAnsi="Times New Roman"/>
          <w:color w:val="111111"/>
          <w:sz w:val="24"/>
          <w:szCs w:val="24"/>
          <w:lang w:val="ru-RU"/>
        </w:rPr>
        <w:t xml:space="preserve"> многочисленная оппозиционная демонстрация, посвященная протесту против намерения руководства страны отвести вооруженные силы из населенных пунктов ряда районов вдоль линии разграничения на Донбассе. Кроме того, этот же день считается днем создания Украинской повстанческой армии и традиционно отмечается националистами. Однако, сложно утверждать, была ли какая-то связь между перформансом возле синагоги и Маршем. Надпись на плакате была на русском языке, что вряд ли типично для украинских национал-радикальных активистов. </w:t>
      </w:r>
    </w:p>
    <w:p>
      <w:pPr>
        <w:pStyle w:val="Normal"/>
        <w:ind w:left="709" w:right="0" w:hanging="0"/>
        <w:jc w:val="both"/>
        <w:rPr>
          <w:rFonts w:ascii="Times New Roman" w:hAnsi="Times New Roman"/>
          <w:color w:val="111111"/>
          <w:sz w:val="24"/>
          <w:szCs w:val="24"/>
          <w:lang w:val="ru-RU"/>
        </w:rPr>
      </w:pPr>
      <w:r>
        <w:rPr>
          <w:rFonts w:ascii="Times New Roman" w:hAnsi="Times New Roman"/>
          <w:color w:val="111111"/>
          <w:sz w:val="24"/>
          <w:szCs w:val="24"/>
          <w:lang w:val="ru-RU"/>
        </w:rPr>
      </w:r>
    </w:p>
    <w:p>
      <w:pPr>
        <w:pStyle w:val="Normal"/>
        <w:ind w:left="0" w:right="0" w:firstLine="708"/>
        <w:jc w:val="both"/>
        <w:rPr>
          <w:rFonts w:ascii="Times New Roman" w:hAnsi="Times New Roman" w:eastAsia="Liberation Serif;Times New Roman" w:cs="Liberation Serif;Times New Roman"/>
          <w:b/>
          <w:b/>
          <w:bCs/>
          <w:color w:val="111111"/>
          <w:sz w:val="24"/>
          <w:szCs w:val="24"/>
          <w:lang w:val="ru-RU"/>
        </w:rPr>
      </w:pPr>
      <w:r>
        <w:rPr>
          <w:rFonts w:eastAsia="Liberation Serif;Times New Roman" w:cs="Liberation Serif;Times New Roman" w:ascii="Times New Roman" w:hAnsi="Times New Roman"/>
          <w:b/>
          <w:bCs/>
          <w:color w:val="111111"/>
          <w:sz w:val="24"/>
          <w:szCs w:val="24"/>
          <w:lang w:val="ru-RU"/>
        </w:rPr>
      </w:r>
    </w:p>
    <w:p>
      <w:pPr>
        <w:pStyle w:val="Normal"/>
        <w:jc w:val="both"/>
        <w:rPr>
          <w:rFonts w:ascii="Times New Roman" w:hAnsi="Times New Roman"/>
          <w:color w:val="111111"/>
          <w:sz w:val="24"/>
          <w:szCs w:val="24"/>
          <w:lang w:val="ru-RU"/>
        </w:rPr>
      </w:pPr>
      <w:r>
        <w:rPr>
          <w:rFonts w:eastAsia="Liberation Serif;Times New Roman" w:cs="Liberation Serif;Times New Roman" w:ascii="Times New Roman" w:hAnsi="Times New Roman"/>
          <w:b/>
          <w:bCs/>
          <w:color w:val="111111"/>
          <w:sz w:val="24"/>
          <w:szCs w:val="24"/>
          <w:lang w:val="ru-RU"/>
        </w:rPr>
        <w:t xml:space="preserve">Сохранение исторического наследия </w:t>
      </w:r>
    </w:p>
    <w:p>
      <w:pPr>
        <w:pStyle w:val="Normal"/>
        <w:jc w:val="both"/>
        <w:rPr>
          <w:rFonts w:ascii="Times New Roman" w:hAnsi="Times New Roman" w:eastAsia="Liberation Serif;Times New Roman" w:cs="Liberation Serif;Times New Roman"/>
          <w:b/>
          <w:b/>
          <w:bCs/>
          <w:color w:val="111111"/>
          <w:sz w:val="24"/>
          <w:szCs w:val="24"/>
          <w:lang w:val="ru-RU"/>
        </w:rPr>
      </w:pPr>
      <w:r>
        <w:rPr>
          <w:rFonts w:eastAsia="Liberation Serif;Times New Roman" w:cs="Liberation Serif;Times New Roman" w:ascii="Times New Roman" w:hAnsi="Times New Roman"/>
          <w:b/>
          <w:bCs/>
          <w:color w:val="111111"/>
          <w:sz w:val="24"/>
          <w:szCs w:val="24"/>
          <w:lang w:val="ru-RU"/>
        </w:rPr>
      </w:r>
    </w:p>
    <w:p>
      <w:pPr>
        <w:pStyle w:val="Normal"/>
        <w:jc w:val="both"/>
        <w:rPr/>
      </w:pPr>
      <w:r>
        <w:rPr>
          <w:rFonts w:eastAsia="Liberation Serif;Times New Roman" w:cs="Liberation Serif;Times New Roman" w:ascii="Times New Roman" w:hAnsi="Times New Roman"/>
          <w:b/>
          <w:bCs/>
          <w:color w:val="111111"/>
          <w:sz w:val="24"/>
          <w:szCs w:val="24"/>
          <w:lang w:val="ru-RU"/>
        </w:rPr>
        <w:t xml:space="preserve">● </w:t>
      </w:r>
      <w:r>
        <w:rPr>
          <w:rFonts w:eastAsia="Liberation Serif;Times New Roman" w:cs="Liberation Serif;Times New Roman" w:ascii="Times New Roman" w:hAnsi="Times New Roman"/>
          <w:b/>
          <w:bCs/>
          <w:color w:val="111111"/>
          <w:sz w:val="24"/>
          <w:szCs w:val="24"/>
          <w:lang w:val="ru-RU"/>
        </w:rPr>
        <w:t xml:space="preserve">24 октября </w:t>
      </w:r>
      <w:r>
        <w:rPr>
          <w:rFonts w:eastAsia="Liberation Serif;Times New Roman" w:cs="Liberation Serif;Times New Roman" w:ascii="Times New Roman" w:hAnsi="Times New Roman"/>
          <w:b w:val="false"/>
          <w:bCs w:val="false"/>
          <w:color w:val="111111"/>
          <w:sz w:val="24"/>
          <w:szCs w:val="24"/>
          <w:lang w:val="ru-RU"/>
        </w:rPr>
        <w:t xml:space="preserve">в Белой Церкви было приостановлено строительство общежития для военнослужащих, начатое ранее по заказу Министерства обороны Украины на месте старого еврейского кладбища. В ходе работ были обнаружены человеческие останки. В Белоцерковском горсовете прошло заседание рабочий группы для выработки решения вопроса. </w:t>
      </w:r>
    </w:p>
    <w:p>
      <w:pPr>
        <w:pStyle w:val="Normal"/>
        <w:jc w:val="both"/>
        <w:rPr>
          <w:rFonts w:eastAsia="Liberation Serif;Times New Roman" w:cs="Liberation Serif;Times New Roman"/>
          <w:b/>
          <w:b/>
          <w:bCs/>
          <w:lang w:val="ru-RU"/>
        </w:rPr>
      </w:pPr>
      <w:r>
        <w:rPr>
          <w:rFonts w:eastAsia="Liberation Serif;Times New Roman" w:cs="Liberation Serif;Times New Roman" w:ascii="Times New Roman" w:hAnsi="Times New Roman"/>
          <w:b w:val="false"/>
          <w:bCs w:val="false"/>
          <w:color w:val="111111"/>
          <w:sz w:val="24"/>
          <w:szCs w:val="24"/>
          <w:lang w:val="ru-RU"/>
        </w:rPr>
        <w:t>(https://www.poglyad.tv/u-bilij-tserkvi-planuyut-perepohovaty-znajdeni-ostanky-z-yevrejskyh-pohovan/)</w:t>
        <w:tab/>
      </w:r>
    </w:p>
    <w:p>
      <w:pPr>
        <w:pStyle w:val="Normal"/>
        <w:jc w:val="both"/>
        <w:rPr>
          <w:rFonts w:eastAsia="Liberation Serif;Times New Roman" w:cs="Liberation Serif;Times New Roman"/>
          <w:b/>
          <w:b/>
          <w:bCs/>
          <w:lang w:val="ru-RU"/>
        </w:rPr>
      </w:pPr>
      <w:r>
        <w:rPr>
          <w:rFonts w:eastAsia="Liberation Serif;Times New Roman" w:cs="Liberation Serif;Times New Roman" w:ascii="Times New Roman" w:hAnsi="Times New Roman"/>
          <w:b w:val="false"/>
          <w:bCs w:val="false"/>
          <w:color w:val="111111"/>
          <w:sz w:val="24"/>
          <w:szCs w:val="24"/>
          <w:lang w:val="ru-RU"/>
        </w:rPr>
        <w:tab/>
        <w:t xml:space="preserve">Было принято решение приостановить строительство на время, необходимое для обнаружения и перезахоронения останков. Однако, пока приостановка работы произошла на основании устного распоряжения. Ваад Украины работает над получением письменного приказа министра обороны о прекращении всех видом работ на объекте.  </w:t>
      </w:r>
    </w:p>
    <w:p>
      <w:pPr>
        <w:pStyle w:val="Normal"/>
        <w:jc w:val="both"/>
        <w:rPr>
          <w:rFonts w:eastAsia="Liberation Serif;Times New Roman" w:cs="Liberation Serif;Times New Roman"/>
          <w:b/>
          <w:b/>
          <w:bCs/>
          <w:lang w:val="ru-RU"/>
        </w:rPr>
      </w:pPr>
      <w:bookmarkStart w:id="2" w:name="__DdeLink__2033_3324978815"/>
      <w:r>
        <w:rPr>
          <w:rFonts w:eastAsia="Liberation Serif;Times New Roman" w:cs="Liberation Serif;Times New Roman" w:ascii="Times New Roman" w:hAnsi="Times New Roman"/>
          <w:b w:val="false"/>
          <w:bCs w:val="false"/>
          <w:color w:val="111111"/>
          <w:sz w:val="24"/>
          <w:szCs w:val="24"/>
          <w:lang w:val="ru-RU"/>
        </w:rPr>
        <w:t xml:space="preserve">(https://www.facebook.com/jewishnewsua/posts/2575922325786864?__tn__=-R) </w:t>
      </w:r>
      <w:bookmarkEnd w:id="2"/>
    </w:p>
    <w:p>
      <w:pPr>
        <w:pStyle w:val="Normal"/>
        <w:jc w:val="both"/>
        <w:rPr>
          <w:rFonts w:ascii="Times New Roman" w:hAnsi="Times New Roman"/>
          <w:b w:val="false"/>
          <w:b w:val="false"/>
          <w:bCs w:val="false"/>
          <w:color w:val="111111"/>
          <w:sz w:val="24"/>
          <w:szCs w:val="24"/>
          <w:lang w:val="ru-RU"/>
        </w:rPr>
      </w:pPr>
      <w:r>
        <w:rPr>
          <w:rFonts w:ascii="Times New Roman" w:hAnsi="Times New Roman"/>
          <w:b w:val="false"/>
          <w:bCs w:val="false"/>
          <w:color w:val="111111"/>
          <w:sz w:val="24"/>
          <w:szCs w:val="24"/>
          <w:lang w:val="ru-RU"/>
        </w:rPr>
      </w:r>
    </w:p>
    <w:p>
      <w:pPr>
        <w:pStyle w:val="Normal"/>
        <w:jc w:val="both"/>
        <w:rPr>
          <w:rFonts w:ascii="Times New Roman" w:hAnsi="Times New Roman" w:eastAsia="Liberation Serif;Times New Roman" w:cs="Liberation Serif;Times New Roman"/>
          <w:b/>
          <w:b/>
          <w:bCs/>
          <w:color w:val="111111"/>
          <w:sz w:val="24"/>
          <w:szCs w:val="24"/>
          <w:lang w:val="ru-RU"/>
        </w:rPr>
      </w:pPr>
      <w:r>
        <w:rPr>
          <w:rFonts w:eastAsia="Liberation Serif;Times New Roman" w:cs="Liberation Serif;Times New Roman" w:ascii="Times New Roman" w:hAnsi="Times New Roman"/>
          <w:b/>
          <w:bCs/>
          <w:color w:val="111111"/>
          <w:sz w:val="24"/>
          <w:szCs w:val="24"/>
          <w:lang w:val="ru-RU"/>
        </w:rPr>
      </w:r>
    </w:p>
    <w:p>
      <w:pPr>
        <w:pStyle w:val="Normal"/>
        <w:jc w:val="both"/>
        <w:rPr>
          <w:rFonts w:eastAsia="Liberation Serif;Times New Roman" w:cs="Liberation Serif;Times New Roman"/>
          <w:b/>
          <w:b/>
          <w:bCs/>
          <w:lang w:val="ru-RU"/>
        </w:rPr>
      </w:pPr>
      <w:r>
        <w:rPr>
          <w:rFonts w:eastAsia="Liberation Serif;Times New Roman" w:cs="Liberation Serif;Times New Roman" w:ascii="Times New Roman" w:hAnsi="Times New Roman"/>
          <w:b/>
          <w:bCs/>
          <w:color w:val="111111"/>
          <w:sz w:val="24"/>
          <w:szCs w:val="24"/>
          <w:lang w:val="ru-RU"/>
        </w:rPr>
        <w:t>Память о Холокосте</w:t>
      </w:r>
    </w:p>
    <w:p>
      <w:pPr>
        <w:pStyle w:val="Normal"/>
        <w:jc w:val="both"/>
        <w:rPr>
          <w:rFonts w:ascii="Times New Roman" w:hAnsi="Times New Roman" w:eastAsia="Liberation Serif;Times New Roman" w:cs="Liberation Serif;Times New Roman"/>
          <w:b w:val="false"/>
          <w:b w:val="false"/>
          <w:bCs w:val="false"/>
          <w:color w:val="111111"/>
          <w:sz w:val="24"/>
          <w:szCs w:val="24"/>
          <w:lang w:val="ru-RU"/>
        </w:rPr>
      </w:pPr>
      <w:r>
        <w:rPr>
          <w:rFonts w:eastAsia="Liberation Serif;Times New Roman" w:cs="Liberation Serif;Times New Roman" w:ascii="Times New Roman" w:hAnsi="Times New Roman"/>
          <w:b w:val="false"/>
          <w:bCs w:val="false"/>
          <w:color w:val="111111"/>
          <w:sz w:val="24"/>
          <w:szCs w:val="24"/>
          <w:lang w:val="ru-RU"/>
        </w:rPr>
      </w:r>
    </w:p>
    <w:p>
      <w:pPr>
        <w:pStyle w:val="Normal"/>
        <w:jc w:val="both"/>
        <w:rPr>
          <w:rFonts w:ascii="Times New Roman" w:hAnsi="Times New Roman" w:eastAsia="Liberation Serif;Times New Roman" w:cs="Liberation Serif;Times New Roman"/>
          <w:b w:val="false"/>
          <w:b w:val="false"/>
          <w:bCs w:val="false"/>
          <w:color w:val="111111"/>
          <w:sz w:val="24"/>
          <w:szCs w:val="24"/>
          <w:lang w:val="ru-RU"/>
        </w:rPr>
      </w:pPr>
      <w:r>
        <w:rPr>
          <w:rFonts w:eastAsia="Liberation Serif;Times New Roman" w:cs="Liberation Serif;Times New Roman" w:ascii="Times New Roman" w:hAnsi="Times New Roman"/>
          <w:b/>
          <w:bCs/>
          <w:color w:val="111111"/>
          <w:sz w:val="24"/>
          <w:szCs w:val="24"/>
          <w:lang w:val="ru-RU"/>
        </w:rPr>
        <w:t xml:space="preserve">● </w:t>
      </w:r>
      <w:r>
        <w:rPr>
          <w:rFonts w:eastAsia="Liberation Serif;Times New Roman" w:cs="Liberation Serif;Times New Roman" w:ascii="Times New Roman" w:hAnsi="Times New Roman"/>
          <w:b/>
          <w:bCs/>
          <w:color w:val="111111"/>
          <w:sz w:val="24"/>
          <w:szCs w:val="24"/>
          <w:lang w:val="ru-RU"/>
        </w:rPr>
        <w:t xml:space="preserve">8 октября </w:t>
      </w:r>
      <w:r>
        <w:rPr>
          <w:rFonts w:eastAsia="Liberation Serif;Times New Roman" w:cs="Liberation Serif;Times New Roman" w:ascii="Times New Roman" w:hAnsi="Times New Roman"/>
          <w:b w:val="false"/>
          <w:bCs w:val="false"/>
          <w:color w:val="111111"/>
          <w:sz w:val="24"/>
          <w:szCs w:val="24"/>
          <w:lang w:val="ru-RU"/>
        </w:rPr>
        <w:t xml:space="preserve">президент Украины Владимир Зеленский еще раз посетил Бабий Яр и почтил память евреев, убитых нацистами во время оккупации Киева в 1941 – 1943 гг. Раввины, представляющие Федерацию еврейских общин Украины (организацию, объединяющую последователей хасидского направления Хабад Любавич), прочитали молитву у памятника «Менора». </w:t>
      </w:r>
    </w:p>
    <w:p>
      <w:pPr>
        <w:pStyle w:val="Normal"/>
        <w:jc w:val="both"/>
        <w:rPr>
          <w:rFonts w:ascii="Times New Roman" w:hAnsi="Times New Roman" w:eastAsia="Liberation Serif;Times New Roman" w:cs="Liberation Serif;Times New Roman"/>
          <w:b w:val="false"/>
          <w:b w:val="false"/>
          <w:bCs w:val="false"/>
          <w:color w:val="111111"/>
          <w:sz w:val="24"/>
          <w:szCs w:val="24"/>
          <w:lang w:val="ru-RU"/>
        </w:rPr>
      </w:pPr>
      <w:r>
        <w:rPr>
          <w:rFonts w:eastAsia="Liberation Serif;Times New Roman" w:cs="Liberation Serif;Times New Roman" w:ascii="Times New Roman" w:hAnsi="Times New Roman"/>
          <w:b w:val="false"/>
          <w:bCs w:val="false"/>
          <w:color w:val="111111"/>
          <w:sz w:val="24"/>
          <w:szCs w:val="24"/>
          <w:lang w:val="ru-RU"/>
        </w:rPr>
        <w:t>(https://www.president.gov.ua/news/prezident-ushanuvav-pamyat-zhertv-masovih-rozstriliv-u-babin-57649)</w:t>
      </w:r>
    </w:p>
    <w:p>
      <w:pPr>
        <w:pStyle w:val="Normal"/>
        <w:jc w:val="both"/>
        <w:rPr>
          <w:rFonts w:ascii="Times New Roman" w:hAnsi="Times New Roman" w:eastAsia="Liberation Serif;Times New Roman" w:cs="Liberation Serif;Times New Roman"/>
          <w:b w:val="false"/>
          <w:b w:val="false"/>
          <w:bCs w:val="false"/>
          <w:color w:val="111111"/>
          <w:sz w:val="24"/>
          <w:szCs w:val="24"/>
          <w:lang w:val="ru-RU"/>
        </w:rPr>
      </w:pPr>
      <w:r>
        <w:rPr>
          <w:rFonts w:eastAsia="Liberation Serif;Times New Roman" w:cs="Liberation Serif;Times New Roman" w:ascii="Times New Roman" w:hAnsi="Times New Roman"/>
          <w:b w:val="false"/>
          <w:bCs w:val="false"/>
          <w:color w:val="111111"/>
          <w:sz w:val="24"/>
          <w:szCs w:val="24"/>
          <w:lang w:val="ru-RU"/>
        </w:rPr>
        <w:tab/>
        <w:t xml:space="preserve">8 октября был кануном Йом Киппур – Судного дня в иудаизме. Распространено мнение, что на этот день по еврейскому религиозному календарю пришлось 29 сентября 1941  г., когда начались массовые расстрелы киевских евреев (29 и 30 сентября в Бабьем Яре было расстреляно более 33 тыс. евреев). Это мнение является результатом ошибки в расчете на один день, однако отождествление начала расстрелов с кануном Йом Киппура стало практически общераспространенном. Каждый год в канун Йом Киппура по религиозному календарю в Бабьем Яре еврейские организации проводят мемориальные мероприятия (в дополнение к обычным мероприятиям официальной даты начала расстрелов по Григорианскому календарю 29 сентября). </w:t>
      </w:r>
    </w:p>
    <w:p>
      <w:pPr>
        <w:pStyle w:val="Normal"/>
        <w:jc w:val="both"/>
        <w:rPr>
          <w:rFonts w:ascii="Times New Roman" w:hAnsi="Times New Roman" w:eastAsia="Liberation Serif;Times New Roman" w:cs="Liberation Serif;Times New Roman"/>
          <w:b w:val="false"/>
          <w:b w:val="false"/>
          <w:bCs w:val="false"/>
          <w:color w:val="111111"/>
          <w:sz w:val="24"/>
          <w:szCs w:val="24"/>
          <w:lang w:val="ru-RU"/>
        </w:rPr>
      </w:pPr>
      <w:r>
        <w:rPr>
          <w:rFonts w:eastAsia="Liberation Serif;Times New Roman" w:cs="Liberation Serif;Times New Roman" w:ascii="Times New Roman" w:hAnsi="Times New Roman"/>
          <w:b w:val="false"/>
          <w:bCs w:val="false"/>
          <w:color w:val="111111"/>
          <w:sz w:val="24"/>
          <w:szCs w:val="24"/>
          <w:lang w:val="ru-RU"/>
        </w:rPr>
        <w:tab/>
        <w:t xml:space="preserve">В этом году президент Украины впервые участвовал в поминовении жертв Холокоста в Киеве по еврейскому календарю. Связано это, по всей видимости, с тем, что Владимир Зеленский не принимал никакого участия в мемориальных мероприятиях 29 сентября, в связи с чем подвергался резкой критике. В качестве оперативной реакции на критику он в тот же день посетил Бабий Яр и возложил цветы к старому, «Советскому» мемориалу в неофициальном порядке, однако далеко не все сочли этот жест достаточным. Очевидно, что посещение мемориала 8 октября было организовано именно для дезавуирования неприятного осадка от недостаточно серьезного, с точки зрения многих, внимания президента к памяти жертв Бабьего Яра в «обычный» памятный день 29 сентября.    </w:t>
      </w:r>
    </w:p>
    <w:p>
      <w:pPr>
        <w:pStyle w:val="Normal"/>
        <w:jc w:val="both"/>
        <w:rPr>
          <w:rFonts w:ascii="Times New Roman" w:hAnsi="Times New Roman" w:eastAsia="Liberation Serif;Times New Roman" w:cs="Liberation Serif;Times New Roman"/>
          <w:b w:val="false"/>
          <w:b w:val="false"/>
          <w:bCs w:val="false"/>
          <w:color w:val="111111"/>
          <w:sz w:val="24"/>
          <w:szCs w:val="24"/>
          <w:lang w:val="ru-RU"/>
        </w:rPr>
      </w:pPr>
      <w:r>
        <w:rPr>
          <w:rFonts w:eastAsia="Liberation Serif;Times New Roman" w:cs="Liberation Serif;Times New Roman" w:ascii="Times New Roman" w:hAnsi="Times New Roman"/>
          <w:b w:val="false"/>
          <w:bCs w:val="false"/>
          <w:color w:val="111111"/>
          <w:sz w:val="24"/>
          <w:szCs w:val="24"/>
          <w:lang w:val="ru-RU"/>
        </w:rPr>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ascii="Times New Roman" w:hAnsi="Times New Roman"/>
          <w:b/>
          <w:bCs/>
          <w:color w:val="111111"/>
          <w:sz w:val="24"/>
          <w:szCs w:val="24"/>
          <w:lang w:val="ru-RU"/>
        </w:rPr>
        <w:t xml:space="preserve">● </w:t>
      </w:r>
      <w:r>
        <w:rPr>
          <w:rFonts w:eastAsia="Liberation Serif;Times New Roman" w:cs="Liberation Serif;Times New Roman" w:ascii="Times New Roman" w:hAnsi="Times New Roman"/>
          <w:b/>
          <w:bCs/>
          <w:color w:val="111111"/>
          <w:sz w:val="24"/>
          <w:szCs w:val="24"/>
          <w:lang w:val="ru-RU"/>
        </w:rPr>
        <w:t xml:space="preserve">23 октября </w:t>
      </w:r>
      <w:r>
        <w:rPr>
          <w:rFonts w:eastAsia="Liberation Serif;Times New Roman" w:cs="Liberation Serif;Times New Roman" w:ascii="Times New Roman" w:hAnsi="Times New Roman"/>
          <w:b w:val="false"/>
          <w:bCs w:val="false"/>
          <w:color w:val="111111"/>
          <w:sz w:val="24"/>
          <w:szCs w:val="24"/>
          <w:lang w:val="ru-RU"/>
        </w:rPr>
        <w:t xml:space="preserve">в Дрогобыче (Львовская область, Украина) была открыта мемориальная доска, посвященная Праведникам народов мира – супружеской паре Волосянских, спасшим почти сорок местных евреев в годы Холокоста. </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ascii="Times New Roman" w:hAnsi="Times New Roman"/>
          <w:b w:val="false"/>
          <w:bCs w:val="false"/>
          <w:color w:val="111111"/>
          <w:sz w:val="24"/>
          <w:szCs w:val="24"/>
          <w:lang w:val="ru-RU"/>
        </w:rPr>
        <w:t xml:space="preserve">(https://vartonews.com.ua/2019/10/23/yuden/) </w:t>
      </w:r>
    </w:p>
    <w:p>
      <w:pPr>
        <w:pStyle w:val="Normal"/>
        <w:jc w:val="both"/>
        <w:rPr>
          <w:rFonts w:ascii="Times New Roman" w:hAnsi="Times New Roman" w:eastAsia="Liberation Serif;Times New Roman" w:cs="Liberation Serif;Times New Roman"/>
          <w:b w:val="false"/>
          <w:b w:val="false"/>
          <w:bCs w:val="false"/>
          <w:color w:val="111111"/>
          <w:sz w:val="24"/>
          <w:szCs w:val="24"/>
          <w:lang w:val="ru-RU"/>
        </w:rPr>
      </w:pPr>
      <w:r>
        <w:rPr>
          <w:rFonts w:eastAsia="Liberation Serif;Times New Roman" w:cs="Liberation Serif;Times New Roman" w:ascii="Times New Roman" w:hAnsi="Times New Roman"/>
          <w:b w:val="false"/>
          <w:bCs w:val="false"/>
          <w:color w:val="111111"/>
          <w:sz w:val="24"/>
          <w:szCs w:val="24"/>
          <w:lang w:val="ru-RU"/>
        </w:rPr>
      </w:r>
    </w:p>
    <w:p>
      <w:pPr>
        <w:pStyle w:val="Normal"/>
        <w:jc w:val="both"/>
        <w:rPr>
          <w:rFonts w:ascii="Times New Roman" w:hAnsi="Times New Roman" w:eastAsia="Liberation Serif;Times New Roman" w:cs="Liberation Serif;Times New Roman"/>
          <w:b w:val="false"/>
          <w:b w:val="false"/>
          <w:bCs w:val="false"/>
          <w:color w:val="111111"/>
          <w:sz w:val="24"/>
          <w:szCs w:val="24"/>
          <w:lang w:val="ru-RU"/>
        </w:rPr>
      </w:pPr>
      <w:r>
        <w:rPr>
          <w:rFonts w:eastAsia="Liberation Serif;Times New Roman" w:cs="Liberation Serif;Times New Roman" w:ascii="Times New Roman" w:hAnsi="Times New Roman"/>
          <w:b w:val="false"/>
          <w:bCs w:val="false"/>
          <w:color w:val="111111"/>
          <w:sz w:val="24"/>
          <w:szCs w:val="24"/>
          <w:lang w:val="ru-RU"/>
        </w:rPr>
      </w:r>
    </w:p>
    <w:p>
      <w:pPr>
        <w:pStyle w:val="Normal"/>
        <w:jc w:val="both"/>
        <w:rPr>
          <w:rFonts w:ascii="Times New Roman" w:hAnsi="Times New Roman"/>
          <w:color w:val="111111"/>
          <w:sz w:val="24"/>
          <w:szCs w:val="24"/>
          <w:lang w:val="ru-RU"/>
        </w:rPr>
      </w:pPr>
      <w:r>
        <w:rPr>
          <w:rFonts w:eastAsia="Liberation Serif;Times New Roman" w:cs="Liberation Serif;Times New Roman" w:ascii="Times New Roman" w:hAnsi="Times New Roman"/>
          <w:b/>
          <w:bCs/>
          <w:color w:val="111111"/>
          <w:sz w:val="24"/>
          <w:szCs w:val="24"/>
          <w:lang w:val="ru-RU"/>
        </w:rPr>
        <w:t>Культура и образование</w:t>
      </w:r>
    </w:p>
    <w:p>
      <w:pPr>
        <w:pStyle w:val="Normal"/>
        <w:jc w:val="both"/>
        <w:rPr>
          <w:rFonts w:ascii="Times New Roman" w:hAnsi="Times New Roman" w:eastAsia="Liberation Serif;Times New Roman" w:cs="Liberation Serif;Times New Roman"/>
          <w:b w:val="false"/>
          <w:b w:val="false"/>
          <w:bCs w:val="false"/>
          <w:color w:val="111111"/>
          <w:sz w:val="24"/>
          <w:szCs w:val="24"/>
          <w:lang w:val="ru-RU"/>
        </w:rPr>
      </w:pPr>
      <w:r>
        <w:rPr>
          <w:rFonts w:eastAsia="Liberation Serif;Times New Roman" w:cs="Liberation Serif;Times New Roman" w:ascii="Times New Roman" w:hAnsi="Times New Roman"/>
          <w:b w:val="false"/>
          <w:bCs w:val="false"/>
          <w:color w:val="111111"/>
          <w:sz w:val="24"/>
          <w:szCs w:val="24"/>
          <w:lang w:val="ru-RU"/>
        </w:rPr>
      </w:r>
    </w:p>
    <w:p>
      <w:pPr>
        <w:pStyle w:val="Normal"/>
        <w:jc w:val="both"/>
        <w:rPr>
          <w:rFonts w:ascii="Times New Roman" w:hAnsi="Times New Roman"/>
          <w:color w:val="111111"/>
          <w:sz w:val="24"/>
          <w:szCs w:val="24"/>
          <w:lang w:val="ru-RU"/>
        </w:rPr>
      </w:pPr>
      <w:r>
        <w:rPr>
          <w:rFonts w:eastAsia="Liberation Serif;Times New Roman" w:cs="Liberation Serif;Times New Roman" w:ascii="Times New Roman" w:hAnsi="Times New Roman"/>
          <w:b/>
          <w:bCs/>
          <w:color w:val="111111"/>
          <w:sz w:val="24"/>
          <w:szCs w:val="24"/>
          <w:lang w:val="ru-RU"/>
        </w:rPr>
        <w:t xml:space="preserve">● </w:t>
      </w:r>
      <w:r>
        <w:rPr>
          <w:rFonts w:eastAsia="Liberation Serif;Times New Roman" w:cs="Liberation Serif;Times New Roman" w:ascii="Times New Roman" w:hAnsi="Times New Roman"/>
          <w:b/>
          <w:bCs/>
          <w:color w:val="111111"/>
          <w:sz w:val="24"/>
          <w:szCs w:val="24"/>
          <w:lang w:val="ru-RU"/>
        </w:rPr>
        <w:t xml:space="preserve">25 октября </w:t>
      </w:r>
      <w:r>
        <w:rPr>
          <w:rFonts w:eastAsia="Liberation Serif;Times New Roman" w:cs="Liberation Serif;Times New Roman" w:ascii="Times New Roman" w:hAnsi="Times New Roman"/>
          <w:b w:val="false"/>
          <w:bCs w:val="false"/>
          <w:color w:val="111111"/>
          <w:sz w:val="24"/>
          <w:szCs w:val="24"/>
          <w:lang w:val="ru-RU"/>
        </w:rPr>
        <w:t>Центр еврейского образования Украины презентовал в Киеве тематические модули повышения квалификации преподавателей иудаики, работающих как в формальном, так и неформальном образовании.</w:t>
      </w:r>
    </w:p>
    <w:p>
      <w:pPr>
        <w:pStyle w:val="Normal"/>
        <w:jc w:val="both"/>
        <w:rPr>
          <w:rFonts w:ascii="Times New Roman" w:hAnsi="Times New Roman"/>
          <w:color w:val="111111"/>
          <w:sz w:val="24"/>
          <w:szCs w:val="24"/>
          <w:lang w:val="ru-RU"/>
        </w:rPr>
      </w:pPr>
      <w:r>
        <w:rPr>
          <w:rFonts w:eastAsia="Liberation Serif;Times New Roman" w:cs="Liberation Serif;Times New Roman" w:ascii="Times New Roman" w:hAnsi="Times New Roman"/>
          <w:b w:val="false"/>
          <w:bCs w:val="false"/>
          <w:color w:val="111111"/>
          <w:sz w:val="24"/>
          <w:szCs w:val="24"/>
          <w:lang w:val="ru-RU"/>
        </w:rPr>
        <w:t xml:space="preserve">(http://uacrisis.org/ua/73772-jecu-project)  </w:t>
      </w:r>
    </w:p>
    <w:p>
      <w:pPr>
        <w:pStyle w:val="Normal"/>
        <w:jc w:val="both"/>
        <w:rPr>
          <w:rFonts w:ascii="Times New Roman" w:hAnsi="Times New Roman" w:eastAsia="Liberation Serif;Times New Roman" w:cs="Liberation Serif;Times New Roman"/>
          <w:b w:val="false"/>
          <w:b w:val="false"/>
          <w:bCs w:val="false"/>
          <w:color w:val="111111"/>
          <w:sz w:val="24"/>
          <w:szCs w:val="24"/>
          <w:lang w:val="ru-RU"/>
        </w:rPr>
      </w:pPr>
      <w:r>
        <w:rPr>
          <w:rFonts w:eastAsia="Liberation Serif;Times New Roman" w:cs="Liberation Serif;Times New Roman" w:ascii="Times New Roman" w:hAnsi="Times New Roman"/>
          <w:b w:val="false"/>
          <w:bCs w:val="false"/>
          <w:color w:val="111111"/>
          <w:sz w:val="24"/>
          <w:szCs w:val="24"/>
          <w:lang w:val="ru-RU"/>
        </w:rPr>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ascii="Times New Roman" w:hAnsi="Times New Roman"/>
          <w:b/>
          <w:bCs/>
          <w:color w:val="111111"/>
          <w:sz w:val="24"/>
          <w:szCs w:val="24"/>
          <w:lang w:val="ru-RU"/>
        </w:rPr>
        <w:t xml:space="preserve">● </w:t>
      </w:r>
      <w:r>
        <w:rPr>
          <w:rFonts w:eastAsia="Liberation Serif;Times New Roman" w:cs="Liberation Serif;Times New Roman" w:ascii="Times New Roman" w:hAnsi="Times New Roman"/>
          <w:b/>
          <w:bCs/>
          <w:color w:val="111111"/>
          <w:sz w:val="24"/>
          <w:szCs w:val="24"/>
          <w:lang w:val="ru-RU"/>
        </w:rPr>
        <w:t xml:space="preserve">26–28 октября </w:t>
      </w:r>
      <w:r>
        <w:rPr>
          <w:rFonts w:eastAsia="Liberation Serif;Times New Roman" w:cs="Liberation Serif;Times New Roman" w:ascii="Times New Roman" w:hAnsi="Times New Roman"/>
          <w:b w:val="false"/>
          <w:bCs w:val="false"/>
          <w:color w:val="111111"/>
          <w:sz w:val="24"/>
          <w:szCs w:val="24"/>
          <w:lang w:val="ru-RU"/>
        </w:rPr>
        <w:t>Центр изучения история Холокоста провел в Киеве учебно-методический семинар для учителей истории со всей Украины, участвующих в программе «Защитим память».</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ascii="Times New Roman" w:hAnsi="Times New Roman"/>
          <w:b w:val="false"/>
          <w:bCs w:val="false"/>
          <w:color w:val="111111"/>
          <w:sz w:val="24"/>
          <w:szCs w:val="24"/>
          <w:lang w:val="ru-RU"/>
        </w:rPr>
        <w:t>(</w:t>
      </w:r>
      <w:bookmarkStart w:id="3" w:name="__DdeLink__429_4267532348"/>
      <w:r>
        <w:rPr>
          <w:rFonts w:eastAsia="Liberation Serif;Times New Roman" w:cs="Liberation Serif;Times New Roman" w:ascii="Times New Roman" w:hAnsi="Times New Roman"/>
          <w:b w:val="false"/>
          <w:bCs w:val="false"/>
          <w:color w:val="111111"/>
          <w:sz w:val="24"/>
          <w:szCs w:val="24"/>
          <w:lang w:val="ru-RU"/>
        </w:rPr>
        <w:t>https://www.facebook.com/uhcenter/posts/2638096579582968</w:t>
      </w:r>
      <w:bookmarkEnd w:id="3"/>
      <w:r>
        <w:rPr>
          <w:rFonts w:eastAsia="Liberation Serif;Times New Roman" w:cs="Liberation Serif;Times New Roman" w:ascii="Times New Roman" w:hAnsi="Times New Roman"/>
          <w:b w:val="false"/>
          <w:bCs w:val="false"/>
          <w:color w:val="111111"/>
          <w:sz w:val="24"/>
          <w:szCs w:val="24"/>
          <w:lang w:val="ru-RU"/>
        </w:rPr>
        <w:t>)</w:t>
      </w:r>
    </w:p>
    <w:p>
      <w:pPr>
        <w:pStyle w:val="Normal"/>
        <w:jc w:val="both"/>
        <w:rPr>
          <w:rFonts w:ascii="Times New Roman" w:hAnsi="Times New Roman" w:eastAsia="Liberation Serif;Times New Roman" w:cs="Liberation Serif;Times New Roman"/>
          <w:b w:val="false"/>
          <w:b w:val="false"/>
          <w:bCs w:val="false"/>
          <w:color w:val="111111"/>
          <w:sz w:val="24"/>
          <w:szCs w:val="24"/>
          <w:lang w:val="ru-RU"/>
        </w:rPr>
      </w:pPr>
      <w:r>
        <w:rPr>
          <w:rFonts w:eastAsia="Liberation Serif;Times New Roman" w:cs="Liberation Serif;Times New Roman" w:ascii="Times New Roman" w:hAnsi="Times New Roman"/>
          <w:b w:val="false"/>
          <w:bCs w:val="false"/>
          <w:color w:val="111111"/>
          <w:sz w:val="24"/>
          <w:szCs w:val="24"/>
          <w:lang w:val="ru-RU"/>
        </w:rPr>
      </w:r>
    </w:p>
    <w:p>
      <w:pPr>
        <w:pStyle w:val="Normal"/>
        <w:jc w:val="both"/>
        <w:rPr>
          <w:rFonts w:ascii="Times New Roman" w:hAnsi="Times New Roman"/>
          <w:color w:val="111111"/>
          <w:sz w:val="24"/>
          <w:szCs w:val="24"/>
          <w:lang w:val="ru-RU"/>
        </w:rPr>
      </w:pPr>
      <w:r>
        <w:rPr>
          <w:rFonts w:eastAsia="Liberation Serif;Times New Roman" w:cs="Liberation Serif;Times New Roman" w:ascii="Times New Roman" w:hAnsi="Times New Roman"/>
          <w:b/>
          <w:bCs/>
          <w:color w:val="111111"/>
          <w:sz w:val="24"/>
          <w:szCs w:val="24"/>
          <w:lang w:val="ru-RU"/>
        </w:rPr>
        <w:t xml:space="preserve">● </w:t>
      </w:r>
      <w:r>
        <w:rPr>
          <w:rFonts w:eastAsia="Liberation Serif;Times New Roman" w:cs="Liberation Serif;Times New Roman" w:ascii="Times New Roman" w:hAnsi="Times New Roman"/>
          <w:b/>
          <w:bCs/>
          <w:color w:val="111111"/>
          <w:sz w:val="24"/>
          <w:szCs w:val="24"/>
          <w:lang w:val="ru-RU"/>
        </w:rPr>
        <w:t>30 октября</w:t>
      </w:r>
      <w:r>
        <w:rPr>
          <w:rFonts w:eastAsia="Liberation Serif;Times New Roman" w:cs="Liberation Serif;Times New Roman" w:ascii="Times New Roman" w:hAnsi="Times New Roman"/>
          <w:b w:val="false"/>
          <w:bCs w:val="false"/>
          <w:color w:val="111111"/>
          <w:sz w:val="24"/>
          <w:szCs w:val="24"/>
          <w:lang w:val="ru-RU"/>
        </w:rPr>
        <w:t xml:space="preserve"> в Москве открылся фестиваль имени Шолом-Алейхема – всемирно известного еврейского писателя и одного из символов еврейской культуры. В 2019 году писателю исполняется 160 лет. К этому юбилею Международный культурный центр им. С. Михоэлса приурочил первый Международный фестиваль искусств «Шолом Алейхем – GALA», который пройдет с 30 октября по 7 ноября в Москве, Санкт-Петербурге, Туле и Орле.</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ascii="Times New Roman" w:hAnsi="Times New Roman"/>
          <w:b w:val="false"/>
          <w:bCs w:val="false"/>
          <w:color w:val="111111"/>
          <w:sz w:val="24"/>
          <w:szCs w:val="24"/>
          <w:lang w:val="ru-RU"/>
        </w:rPr>
        <w:t>(https://jewish.ru/ru/news/articles/191103/)</w:t>
      </w:r>
    </w:p>
    <w:p>
      <w:pPr>
        <w:pStyle w:val="Normal"/>
        <w:jc w:val="both"/>
        <w:rPr>
          <w:rFonts w:ascii="Times New Roman" w:hAnsi="Times New Roman" w:eastAsia="Liberation Serif;Times New Roman" w:cs="Liberation Serif;Times New Roman"/>
          <w:b w:val="false"/>
          <w:b w:val="false"/>
          <w:bCs w:val="false"/>
          <w:color w:val="111111"/>
          <w:sz w:val="24"/>
          <w:szCs w:val="24"/>
          <w:lang w:val="ru-RU"/>
        </w:rPr>
      </w:pPr>
      <w:r>
        <w:rPr>
          <w:rFonts w:eastAsia="Liberation Serif;Times New Roman" w:cs="Liberation Serif;Times New Roman" w:ascii="Times New Roman" w:hAnsi="Times New Roman"/>
          <w:b w:val="false"/>
          <w:bCs w:val="false"/>
          <w:color w:val="111111"/>
          <w:sz w:val="24"/>
          <w:szCs w:val="24"/>
          <w:lang w:val="ru-RU"/>
        </w:rPr>
      </w:r>
    </w:p>
    <w:p>
      <w:pPr>
        <w:pStyle w:val="Normal"/>
        <w:jc w:val="both"/>
        <w:rPr>
          <w:rFonts w:ascii="Times New Roman" w:hAnsi="Times New Roman" w:eastAsia="Liberation Serif;Times New Roman" w:cs="Liberation Serif;Times New Roman"/>
          <w:b w:val="false"/>
          <w:b w:val="false"/>
          <w:bCs w:val="false"/>
          <w:color w:val="111111"/>
          <w:sz w:val="24"/>
          <w:szCs w:val="24"/>
          <w:lang w:val="ru-RU"/>
        </w:rPr>
      </w:pPr>
      <w:r>
        <w:rPr>
          <w:rFonts w:eastAsia="Liberation Serif;Times New Roman" w:cs="Liberation Serif;Times New Roman" w:ascii="Times New Roman" w:hAnsi="Times New Roman"/>
          <w:b w:val="false"/>
          <w:bCs w:val="false"/>
          <w:color w:val="111111"/>
          <w:sz w:val="24"/>
          <w:szCs w:val="24"/>
          <w:lang w:val="ru-RU"/>
        </w:rPr>
      </w:r>
    </w:p>
    <w:p>
      <w:pPr>
        <w:pStyle w:val="Normal"/>
        <w:jc w:val="both"/>
        <w:rPr>
          <w:rFonts w:ascii="Times New Roman" w:hAnsi="Times New Roman"/>
          <w:color w:val="111111"/>
          <w:sz w:val="24"/>
          <w:szCs w:val="24"/>
          <w:lang w:val="ru-RU"/>
        </w:rPr>
      </w:pPr>
      <w:r>
        <w:rPr>
          <w:rFonts w:ascii="Times New Roman" w:hAnsi="Times New Roman"/>
          <w:i/>
          <w:iCs/>
          <w:color w:val="111111"/>
          <w:sz w:val="24"/>
          <w:szCs w:val="24"/>
          <w:lang w:val="ru-RU"/>
        </w:rPr>
        <w:t xml:space="preserve">Обзор подготовил Вячеслав Лихачев </w:t>
      </w:r>
    </w:p>
    <w:p>
      <w:pPr>
        <w:pStyle w:val="Normal"/>
        <w:jc w:val="both"/>
        <w:rPr>
          <w:rFonts w:ascii="Times New Roman" w:hAnsi="Times New Roman"/>
          <w:i/>
          <w:i/>
          <w:iCs/>
          <w:color w:val="111111"/>
          <w:sz w:val="24"/>
          <w:szCs w:val="24"/>
          <w:lang w:val="ru-RU"/>
        </w:rPr>
      </w:pPr>
      <w:r>
        <w:rPr>
          <w:rFonts w:ascii="Times New Roman" w:hAnsi="Times New Roman"/>
          <w:i/>
          <w:iCs/>
          <w:color w:val="111111"/>
          <w:sz w:val="24"/>
          <w:szCs w:val="24"/>
          <w:lang w:val="ru-RU"/>
        </w:rPr>
      </w:r>
    </w:p>
    <w:p>
      <w:pPr>
        <w:pStyle w:val="Normal"/>
        <w:jc w:val="both"/>
        <w:rPr>
          <w:rFonts w:ascii="Times New Roman" w:hAnsi="Times New Roman"/>
          <w:color w:val="111111"/>
          <w:sz w:val="24"/>
          <w:szCs w:val="24"/>
          <w:lang w:val="ru-RU"/>
        </w:rPr>
      </w:pPr>
      <w:r>
        <w:rPr>
          <w:rFonts w:ascii="Times New Roman" w:hAnsi="Times New Roman"/>
          <w:i/>
          <w:iCs/>
          <w:color w:val="111111"/>
          <w:sz w:val="24"/>
          <w:szCs w:val="24"/>
          <w:lang w:val="ru-RU"/>
        </w:rPr>
        <w:t>Проект реализуется при поддержке UCSJ</w:t>
      </w:r>
    </w:p>
    <w:p>
      <w:pPr>
        <w:pStyle w:val="Normal"/>
        <w:jc w:val="both"/>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ru-RU" w:eastAsia="zh-CN" w:bidi="hi-IN"/>
    </w:rPr>
  </w:style>
  <w:style w:type="character" w:styleId="Style14">
    <w:name w:val="Гіперпосилання"/>
    <w:rPr>
      <w:color w:val="000080"/>
      <w:u w:val="single"/>
      <w:lang w:eastAsia="zxx" w:bidi="zxx"/>
    </w:rPr>
  </w:style>
  <w:style w:type="character" w:styleId="ListLabel1">
    <w:name w:val="ListLabel 1"/>
    <w:qFormat/>
    <w:rPr/>
  </w:style>
  <w:style w:type="character" w:styleId="ListLabel2">
    <w:name w:val="ListLabel 2"/>
    <w:qFormat/>
    <w:rPr/>
  </w:style>
  <w:style w:type="character" w:styleId="ListLabel3">
    <w:name w:val="ListLabel 3"/>
    <w:qFormat/>
    <w:rPr/>
  </w:style>
  <w:style w:type="character" w:styleId="ListLabel4">
    <w:name w:val="ListLabel 4"/>
    <w:qFormat/>
    <w:rPr/>
  </w:style>
  <w:style w:type="character" w:styleId="ListLabel5">
    <w:name w:val="ListLabel 5"/>
    <w:qFormat/>
    <w:rPr/>
  </w:style>
  <w:style w:type="character" w:styleId="ListLabel6">
    <w:name w:val="ListLabel 6"/>
    <w:qFormat/>
    <w:rPr/>
  </w:style>
  <w:style w:type="character" w:styleId="ListLabel7">
    <w:name w:val="ListLabel 7"/>
    <w:qFormat/>
    <w:rPr/>
  </w:style>
  <w:style w:type="character" w:styleId="ListLabel8">
    <w:name w:val="ListLabel 8"/>
    <w:qFormat/>
    <w:rPr/>
  </w:style>
  <w:style w:type="character" w:styleId="ListLabel9">
    <w:name w:val="ListLabel 9"/>
    <w:qFormat/>
    <w:rPr/>
  </w:style>
  <w:style w:type="character" w:styleId="ListLabel10">
    <w:name w:val="ListLabel 10"/>
    <w:qFormat/>
    <w:rPr/>
  </w:style>
  <w:style w:type="character" w:styleId="ListLabel11">
    <w:name w:val="ListLabel 11"/>
    <w:qFormat/>
    <w:rPr/>
  </w:style>
  <w:style w:type="character" w:styleId="ListLabel12">
    <w:name w:val="ListLabel 12"/>
    <w:qFormat/>
    <w:rPr/>
  </w:style>
  <w:style w:type="character" w:styleId="ListLabel13">
    <w:name w:val="ListLabel 13"/>
    <w:qFormat/>
    <w:rPr/>
  </w:style>
  <w:style w:type="character" w:styleId="ListLabel14">
    <w:name w:val="ListLabel 14"/>
    <w:qFormat/>
    <w:rPr/>
  </w:style>
  <w:style w:type="character" w:styleId="ListLabel15">
    <w:name w:val="ListLabel 15"/>
    <w:qFormat/>
    <w:rPr>
      <w:i/>
      <w:iCs/>
    </w:rPr>
  </w:style>
  <w:style w:type="character" w:styleId="ListLabel16">
    <w:name w:val="ListLabel 16"/>
    <w:qFormat/>
    <w:rPr/>
  </w:style>
  <w:style w:type="character" w:styleId="ListLabel17">
    <w:name w:val="ListLabel 17"/>
    <w:qFormat/>
    <w:rPr/>
  </w:style>
  <w:style w:type="character" w:styleId="ListLabel18">
    <w:name w:val="ListLabel 18"/>
    <w:qFormat/>
    <w:rPr>
      <w:i/>
      <w:iCs/>
    </w:rPr>
  </w:style>
  <w:style w:type="character" w:styleId="ListLabel19">
    <w:name w:val="ListLabel 19"/>
    <w:qFormat/>
    <w:rPr/>
  </w:style>
  <w:style w:type="character" w:styleId="ListLabel20">
    <w:name w:val="ListLabel 20"/>
    <w:qFormat/>
    <w:rPr/>
  </w:style>
  <w:style w:type="character" w:styleId="ListLabel21">
    <w:name w:val="ListLabel 21"/>
    <w:qFormat/>
    <w:rPr>
      <w:i/>
      <w:iCs/>
    </w:rPr>
  </w:style>
  <w:style w:type="character" w:styleId="ListLabel22">
    <w:name w:val="ListLabel 22"/>
    <w:qFormat/>
    <w:rPr/>
  </w:style>
  <w:style w:type="character" w:styleId="ListLabel23">
    <w:name w:val="ListLabel 23"/>
    <w:qFormat/>
    <w:rPr/>
  </w:style>
  <w:style w:type="character" w:styleId="ListLabel24">
    <w:name w:val="ListLabel 24"/>
    <w:qFormat/>
    <w:rPr>
      <w:i/>
      <w:iCs/>
    </w:rPr>
  </w:style>
  <w:style w:type="character" w:styleId="ListLabel25">
    <w:name w:val="ListLabel 25"/>
    <w:qFormat/>
    <w:rPr/>
  </w:style>
  <w:style w:type="character" w:styleId="ListLabel26">
    <w:name w:val="ListLabel 26"/>
    <w:qFormat/>
    <w:rPr/>
  </w:style>
  <w:style w:type="character" w:styleId="ListLabel27">
    <w:name w:val="ListLabel 27"/>
    <w:qFormat/>
    <w:rPr>
      <w:i/>
      <w:iCs/>
    </w:rPr>
  </w:style>
  <w:style w:type="character" w:styleId="ListLabel28">
    <w:name w:val="ListLabel 28"/>
    <w:qFormat/>
    <w:rPr/>
  </w:style>
  <w:style w:type="character" w:styleId="Style15">
    <w:name w:val="Символ сноски"/>
    <w:qFormat/>
    <w:rPr>
      <w:vertAlign w:val="superscript"/>
    </w:rPr>
  </w:style>
  <w:style w:type="character" w:styleId="Style16">
    <w:name w:val="Символи виноски"/>
    <w:qFormat/>
    <w:rPr>
      <w:vertAlign w:val="superscript"/>
    </w:rPr>
  </w:style>
  <w:style w:type="character" w:styleId="Style17">
    <w:name w:val="Прив'язка виноски"/>
    <w:rPr>
      <w:vertAlign w:val="superscript"/>
    </w:rPr>
  </w:style>
  <w:style w:type="character" w:styleId="ListLabel29">
    <w:name w:val="ListLabel 29"/>
    <w:qFormat/>
    <w:rPr/>
  </w:style>
  <w:style w:type="character" w:styleId="ListLabel30">
    <w:name w:val="ListLabel 30"/>
    <w:qFormat/>
    <w:rPr>
      <w:i/>
      <w:iCs/>
    </w:rPr>
  </w:style>
  <w:style w:type="character" w:styleId="ListLabel31">
    <w:name w:val="ListLabel 31"/>
    <w:qFormat/>
    <w:rPr/>
  </w:style>
  <w:style w:type="character" w:styleId="ListLabel32">
    <w:name w:val="ListLabel 32"/>
    <w:qFormat/>
    <w:rPr>
      <w:rFonts w:eastAsia="Liberation Serif;Times New Roman" w:cs="Liberation Serif;Times New Roman"/>
      <w:b w:val="false"/>
      <w:bCs w:val="false"/>
    </w:rPr>
  </w:style>
  <w:style w:type="character" w:styleId="ListLabel33">
    <w:name w:val="ListLabel 33"/>
    <w:qFormat/>
    <w:rPr/>
  </w:style>
  <w:style w:type="character" w:styleId="ListLabel34">
    <w:name w:val="ListLabel 34"/>
    <w:qFormat/>
    <w:rPr>
      <w:i/>
      <w:iCs/>
    </w:rPr>
  </w:style>
  <w:style w:type="character" w:styleId="ListLabel35">
    <w:name w:val="ListLabel 35"/>
    <w:qFormat/>
    <w:rPr/>
  </w:style>
  <w:style w:type="character" w:styleId="ListLabel36">
    <w:name w:val="ListLabel 36"/>
    <w:qFormat/>
    <w:rPr>
      <w:rFonts w:eastAsia="Liberation Serif;Times New Roman" w:cs="Liberation Serif;Times New Roman"/>
      <w:b w:val="false"/>
      <w:bCs w:val="false"/>
    </w:rPr>
  </w:style>
  <w:style w:type="character" w:styleId="Style18">
    <w:name w:val="Прив'язка кінцевої виноски"/>
    <w:rPr>
      <w:vertAlign w:val="superscript"/>
    </w:rPr>
  </w:style>
  <w:style w:type="character" w:styleId="Style19">
    <w:name w:val="Символи кінцевої виноски"/>
    <w:qFormat/>
    <w:rPr/>
  </w:style>
  <w:style w:type="character" w:styleId="ListLabel37">
    <w:name w:val="ListLabel 37"/>
    <w:qFormat/>
    <w:rPr>
      <w:rFonts w:eastAsia="Liberation Serif;Times New Roman" w:cs="Liberation Serif;Times New Roman"/>
      <w:b w:val="false"/>
      <w:bCs w:val="false"/>
    </w:rPr>
  </w:style>
  <w:style w:type="character" w:styleId="ListLabel38">
    <w:name w:val="ListLabel 38"/>
    <w:qFormat/>
    <w:rPr>
      <w:rFonts w:eastAsia="Liberation Serif;Times New Roman" w:cs="Liberation Serif;Times New Roman"/>
      <w:b w:val="false"/>
      <w:bCs w:val="false"/>
    </w:rPr>
  </w:style>
  <w:style w:type="character" w:styleId="ListLabel39">
    <w:name w:val="ListLabel 39"/>
    <w:qFormat/>
    <w:rPr>
      <w:rFonts w:eastAsia="Liberation Serif;Times New Roman" w:cs="Liberation Serif;Times New Roman"/>
      <w:b w:val="false"/>
      <w:bCs w:val="false"/>
    </w:rPr>
  </w:style>
  <w:style w:type="character" w:styleId="ListLabel40">
    <w:name w:val="ListLabel 40"/>
    <w:qFormat/>
    <w:rPr>
      <w:rFonts w:eastAsia="Liberation Serif;Times New Roman" w:cs="Liberation Serif;Times New Roman"/>
      <w:b w:val="false"/>
      <w:bCs w:val="false"/>
    </w:rPr>
  </w:style>
  <w:style w:type="character" w:styleId="ListLabel41">
    <w:name w:val="ListLabel 41"/>
    <w:qFormat/>
    <w:rPr>
      <w:rFonts w:eastAsia="Liberation Serif;Times New Roman" w:cs="Liberation Serif;Times New Roman"/>
      <w:b w:val="false"/>
      <w:bCs w:val="false"/>
    </w:rPr>
  </w:style>
  <w:style w:type="character" w:styleId="ListLabel42">
    <w:name w:val="ListLabel 42"/>
    <w:qFormat/>
    <w:rPr>
      <w:rFonts w:eastAsia="Liberation Serif;Times New Roman" w:cs="Liberation Serif;Times New Roman"/>
      <w:b w:val="false"/>
      <w:bCs w:val="false"/>
    </w:rPr>
  </w:style>
  <w:style w:type="character" w:styleId="ListLabel43">
    <w:name w:val="ListLabel 43"/>
    <w:qFormat/>
    <w:rPr>
      <w:rFonts w:eastAsia="Liberation Serif;Times New Roman" w:cs="Liberation Serif;Times New Roman"/>
      <w:b w:val="false"/>
      <w:bCs w:val="false"/>
    </w:rPr>
  </w:style>
  <w:style w:type="character" w:styleId="ListLabel44">
    <w:name w:val="ListLabel 44"/>
    <w:qFormat/>
    <w:rPr/>
  </w:style>
  <w:style w:type="character" w:styleId="ListLabel45">
    <w:name w:val="ListLabel 45"/>
    <w:qFormat/>
    <w:rPr>
      <w:rFonts w:eastAsia="Liberation Serif;Times New Roman" w:cs="Liberation Serif;Times New Roman"/>
      <w:b w:val="false"/>
      <w:bCs w:val="false"/>
    </w:rPr>
  </w:style>
  <w:style w:type="character" w:styleId="ListLabel46">
    <w:name w:val="ListLabel 46"/>
    <w:qFormat/>
    <w:rPr/>
  </w:style>
  <w:style w:type="character" w:styleId="ListLabel47">
    <w:name w:val="ListLabel 47"/>
    <w:qFormat/>
    <w:rPr>
      <w:rFonts w:eastAsia="Liberation Serif;Times New Roman" w:cs="Liberation Serif;Times New Roman"/>
      <w:b w:val="false"/>
      <w:bCs w:val="false"/>
    </w:rPr>
  </w:style>
  <w:style w:type="character" w:styleId="ListLabel48">
    <w:name w:val="ListLabel 48"/>
    <w:qFormat/>
    <w:rPr/>
  </w:style>
  <w:style w:type="character" w:styleId="ListLabel49">
    <w:name w:val="ListLabel 49"/>
    <w:qFormat/>
    <w:rPr>
      <w:rFonts w:eastAsia="Liberation Serif;Times New Roman" w:cs="Liberation Serif;Times New Roman"/>
      <w:b w:val="false"/>
      <w:bCs w:val="false"/>
    </w:rPr>
  </w:style>
  <w:style w:type="character" w:styleId="ListLabel50">
    <w:name w:val="ListLabel 50"/>
    <w:qFormat/>
    <w:rPr/>
  </w:style>
  <w:style w:type="character" w:styleId="ListLabel51">
    <w:name w:val="ListLabel 51"/>
    <w:qFormat/>
    <w:rPr>
      <w:rFonts w:eastAsia="Liberation Serif;Times New Roman" w:cs="Liberation Serif;Times New Roman"/>
      <w:b w:val="false"/>
      <w:bCs w:val="false"/>
    </w:rPr>
  </w:style>
  <w:style w:type="character" w:styleId="ListLabel52">
    <w:name w:val="ListLabel 52"/>
    <w:qFormat/>
    <w:rPr/>
  </w:style>
  <w:style w:type="character" w:styleId="ListLabel53">
    <w:name w:val="ListLabel 53"/>
    <w:qFormat/>
    <w:rPr/>
  </w:style>
  <w:style w:type="character" w:styleId="ListLabel54">
    <w:name w:val="ListLabel 54"/>
    <w:qFormat/>
    <w:rPr>
      <w:rFonts w:eastAsia="Liberation Serif;Times New Roman" w:cs="Liberation Serif;Times New Roman"/>
      <w:b w:val="false"/>
      <w:bCs w:val="false"/>
    </w:rPr>
  </w:style>
  <w:style w:type="character" w:styleId="ListLabel55">
    <w:name w:val="ListLabel 55"/>
    <w:qFormat/>
    <w:rPr/>
  </w:style>
  <w:style w:type="character" w:styleId="ListLabel56">
    <w:name w:val="ListLabel 56"/>
    <w:qFormat/>
    <w:rPr>
      <w:rFonts w:eastAsia="Liberation Serif;Times New Roman" w:cs="Liberation Serif;Times New Roman"/>
      <w:b w:val="false"/>
      <w:bCs w:val="false"/>
    </w:rPr>
  </w:style>
  <w:style w:type="character" w:styleId="ListLabel57">
    <w:name w:val="ListLabel 57"/>
    <w:qFormat/>
    <w:rPr/>
  </w:style>
  <w:style w:type="character" w:styleId="ListLabel58">
    <w:name w:val="ListLabel 58"/>
    <w:qFormat/>
    <w:rPr>
      <w:rFonts w:eastAsia="Liberation Serif;Times New Roman" w:cs="Liberation Serif;Times New Roman"/>
      <w:b w:val="false"/>
      <w:bCs w:val="false"/>
    </w:rPr>
  </w:style>
  <w:style w:type="character" w:styleId="ListLabel59">
    <w:name w:val="ListLabel 59"/>
    <w:qFormat/>
    <w:rPr/>
  </w:style>
  <w:style w:type="character" w:styleId="ListLabel60">
    <w:name w:val="ListLabel 60"/>
    <w:qFormat/>
    <w:rPr>
      <w:rFonts w:eastAsia="Liberation Serif;Times New Roman" w:cs="Liberation Serif;Times New Roman"/>
      <w:b w:val="false"/>
      <w:bCs w:val="false"/>
    </w:rPr>
  </w:style>
  <w:style w:type="character" w:styleId="ListLabel61">
    <w:name w:val="ListLabel 61"/>
    <w:qFormat/>
    <w:rPr>
      <w:rFonts w:eastAsia="Liberation Serif;Times New Roman" w:cs="Liberation Serif;Times New Roman"/>
      <w:b w:val="false"/>
      <w:bCs w:val="false"/>
    </w:rPr>
  </w:style>
  <w:style w:type="character" w:styleId="ListLabel62">
    <w:name w:val="ListLabel 62"/>
    <w:qFormat/>
    <w:rPr/>
  </w:style>
  <w:style w:type="character" w:styleId="ListLabel63">
    <w:name w:val="ListLabel 63"/>
    <w:qFormat/>
    <w:rPr/>
  </w:style>
  <w:style w:type="character" w:styleId="ListLabel64">
    <w:name w:val="ListLabel 64"/>
    <w:qFormat/>
    <w:rPr>
      <w:rFonts w:eastAsia="Liberation Serif;Times New Roman" w:cs="Liberation Serif;Times New Roman"/>
      <w:b w:val="false"/>
      <w:bCs w:val="false"/>
    </w:rPr>
  </w:style>
  <w:style w:type="character" w:styleId="ListLabel65">
    <w:name w:val="ListLabel 65"/>
    <w:qFormat/>
    <w:rPr>
      <w:rFonts w:eastAsia="Liberation Serif;Times New Roman" w:cs="Liberation Serif;Times New Roman"/>
      <w:b/>
      <w:bCs/>
    </w:rPr>
  </w:style>
  <w:style w:type="character" w:styleId="ListLabel66">
    <w:name w:val="ListLabel 66"/>
    <w:qFormat/>
    <w:rPr>
      <w:rFonts w:eastAsia="Liberation Serif;Times New Roman" w:cs="Liberation Serif;Times New Roman"/>
      <w:b/>
      <w:bCs/>
    </w:rPr>
  </w:style>
  <w:style w:type="character" w:styleId="ListLabel67">
    <w:name w:val="ListLabel 67"/>
    <w:qFormat/>
    <w:rPr>
      <w:rFonts w:eastAsia="Liberation Serif;Times New Roman" w:cs="Liberation Serif;Times New Roman"/>
      <w:b w:val="false"/>
      <w:bCs w:val="false"/>
    </w:rPr>
  </w:style>
  <w:style w:type="character" w:styleId="ListLabel68">
    <w:name w:val="ListLabel 68"/>
    <w:qFormat/>
    <w:rPr>
      <w:rFonts w:eastAsia="Liberation Serif;Times New Roman" w:cs="Liberation Serif;Times New Roman"/>
      <w:b/>
      <w:bCs/>
    </w:rPr>
  </w:style>
  <w:style w:type="character" w:styleId="ListLabel69">
    <w:name w:val="ListLabel 69"/>
    <w:qFormat/>
    <w:rPr>
      <w:rFonts w:eastAsia="Liberation Serif;Times New Roman" w:cs="Liberation Serif;Times New Roman"/>
      <w:b w:val="false"/>
      <w:bCs w:val="false"/>
    </w:rPr>
  </w:style>
  <w:style w:type="character" w:styleId="ListLabel70">
    <w:name w:val="ListLabel 70"/>
    <w:qFormat/>
    <w:rPr>
      <w:rFonts w:eastAsia="Liberation Serif;Times New Roman" w:cs="Liberation Serif;Times New Roman"/>
      <w:b/>
      <w:bCs/>
    </w:rPr>
  </w:style>
  <w:style w:type="character" w:styleId="ListLabel71">
    <w:name w:val="ListLabel 71"/>
    <w:qFormat/>
    <w:rPr>
      <w:rFonts w:eastAsia="Liberation Serif;Times New Roman" w:cs="Liberation Serif;Times New Roman"/>
      <w:b w:val="false"/>
      <w:bCs w:val="false"/>
    </w:rPr>
  </w:style>
  <w:style w:type="character" w:styleId="ListLabel72">
    <w:name w:val="ListLabel 72"/>
    <w:qFormat/>
    <w:rPr>
      <w:rFonts w:eastAsia="Liberation Serif;Times New Roman" w:cs="Liberation Serif;Times New Roman"/>
      <w:b/>
      <w:bCs/>
    </w:rPr>
  </w:style>
  <w:style w:type="character" w:styleId="ListLabel73">
    <w:name w:val="ListLabel 73"/>
    <w:qFormat/>
    <w:rPr>
      <w:rFonts w:eastAsia="Liberation Serif;Times New Roman" w:cs="Liberation Serif;Times New Roman"/>
      <w:b w:val="false"/>
      <w:bCs w:val="false"/>
    </w:rPr>
  </w:style>
  <w:style w:type="character" w:styleId="ListLabel74">
    <w:name w:val="ListLabel 74"/>
    <w:qFormat/>
    <w:rPr>
      <w:rFonts w:eastAsia="Liberation Serif;Times New Roman" w:cs="Liberation Serif;Times New Roman"/>
      <w:b w:val="false"/>
      <w:bCs w:val="false"/>
    </w:rPr>
  </w:style>
  <w:style w:type="character" w:styleId="ListLabel75">
    <w:name w:val="ListLabel 75"/>
    <w:qFormat/>
    <w:rPr>
      <w:rFonts w:eastAsia="Liberation Serif;Times New Roman" w:cs="Liberation Serif;Times New Roman"/>
      <w:b w:val="false"/>
      <w:bCs w:val="false"/>
    </w:rPr>
  </w:style>
  <w:style w:type="character" w:styleId="ListLabel76">
    <w:name w:val="ListLabel 76"/>
    <w:qFormat/>
    <w:rPr>
      <w:rFonts w:eastAsia="Liberation Serif;Times New Roman" w:cs="Liberation Serif;Times New Roman"/>
      <w:b w:val="false"/>
      <w:bCs w:val="false"/>
    </w:rPr>
  </w:style>
  <w:style w:type="character" w:styleId="ListLabel77">
    <w:name w:val="ListLabel 77"/>
    <w:qFormat/>
    <w:rPr>
      <w:rFonts w:eastAsia="Liberation Serif;Times New Roman" w:cs="Liberation Serif;Times New Roman"/>
      <w:b w:val="false"/>
      <w:bCs w:val="false"/>
    </w:rPr>
  </w:style>
  <w:style w:type="character" w:styleId="Style20">
    <w:name w:val="Знак сноски"/>
    <w:qFormat/>
    <w:rPr>
      <w:vertAlign w:val="superscript"/>
    </w:rPr>
  </w:style>
  <w:style w:type="character" w:styleId="ListLabel78">
    <w:name w:val="ListLabel 78"/>
    <w:qFormat/>
    <w:rPr>
      <w:rFonts w:eastAsia="Liberation Serif;Times New Roman" w:cs="Liberation Serif;Times New Roman"/>
      <w:b w:val="false"/>
      <w:bCs w:val="false"/>
    </w:rPr>
  </w:style>
  <w:style w:type="character" w:styleId="ListLabel79">
    <w:name w:val="ListLabel 79"/>
    <w:qFormat/>
    <w:rPr>
      <w:rFonts w:eastAsia="Liberation Serif;Times New Roman" w:cs="Liberation Serif;Times New Roman"/>
      <w:b w:val="false"/>
      <w:bCs w:val="false"/>
    </w:rPr>
  </w:style>
  <w:style w:type="character" w:styleId="ListLabel80">
    <w:name w:val="ListLabel 80"/>
    <w:qFormat/>
    <w:rPr>
      <w:rFonts w:eastAsia="Liberation Serif;Times New Roman" w:cs="Liberation Serif;Times New Roman"/>
      <w:b w:val="false"/>
      <w:bCs w:val="false"/>
    </w:rPr>
  </w:style>
  <w:style w:type="paragraph" w:styleId="Style21">
    <w:name w:val="Заголовок"/>
    <w:basedOn w:val="Normal"/>
    <w:next w:val="Style22"/>
    <w:qFormat/>
    <w:pPr>
      <w:keepNext w:val="true"/>
      <w:spacing w:before="240" w:after="120"/>
    </w:pPr>
    <w:rPr>
      <w:rFonts w:ascii="Liberation Sans" w:hAnsi="Liberation Sans" w:eastAsia="Microsoft YaHei" w:cs="Arial"/>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Arial"/>
    </w:rPr>
  </w:style>
  <w:style w:type="paragraph" w:styleId="Style24">
    <w:name w:val="Caption"/>
    <w:basedOn w:val="Normal"/>
    <w:qFormat/>
    <w:pPr>
      <w:suppressLineNumbers/>
      <w:spacing w:before="120" w:after="120"/>
    </w:pPr>
    <w:rPr>
      <w:rFonts w:cs="Arial"/>
      <w:i/>
      <w:iCs/>
      <w:sz w:val="24"/>
      <w:szCs w:val="24"/>
    </w:rPr>
  </w:style>
  <w:style w:type="paragraph" w:styleId="Style25">
    <w:name w:val="Покажчик"/>
    <w:basedOn w:val="Normal"/>
    <w:qFormat/>
    <w:pPr>
      <w:suppressLineNumbers/>
    </w:pPr>
    <w:rPr>
      <w:rFonts w:cs="Arial"/>
    </w:rPr>
  </w:style>
  <w:style w:type="paragraph" w:styleId="Style26">
    <w:name w:val="Footnote Text"/>
    <w:basedOn w:val="Normal"/>
    <w:pPr>
      <w:suppressLineNumbers/>
      <w:ind w:left="339"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1861</TotalTime>
  <Application>LibreOffice/6.2.2.2$Windows_X86_64 LibreOffice_project/2b840030fec2aae0fd2658d8d4f9548af4e3518d</Application>
  <Pages>5</Pages>
  <Words>1530</Words>
  <Characters>11285</Characters>
  <CharactersWithSpaces>12823</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2019-05-22T18:01:33Z</dcterms:created>
  <dc:creator/>
  <dc:description/>
  <dc:language>uk-UA</dc:language>
  <cp:lastModifiedBy/>
  <dcterms:modified xsi:type="dcterms:W3CDTF">2019-11-19T18:39:23Z</dcterms:modified>
  <cp:revision>155</cp:revision>
  <dc:subject/>
  <dc:title/>
</cp:coreProperties>
</file>